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111B" w:rsidR="00277C98" w:rsidRDefault="0072478B" w14:paraId="63BF69E3" w14:textId="77777777">
      <w:pPr>
        <w:rPr>
          <w:rFonts w:ascii="Atyp Text" w:hAnsi="Atyp Text"/>
        </w:rPr>
      </w:pPr>
      <w:r w:rsidRPr="0093111B">
        <w:rPr>
          <w:rFonts w:ascii="Atyp Text" w:hAnsi="Atyp Text"/>
          <w:noProof/>
        </w:rPr>
        <w:drawing>
          <wp:anchor distT="0" distB="0" distL="114300" distR="114300" simplePos="0" relativeHeight="251658240" behindDoc="1" locked="0" layoutInCell="1" allowOverlap="1" wp14:anchorId="09651E07" wp14:editId="073D9769">
            <wp:simplePos x="0" y="0"/>
            <wp:positionH relativeFrom="column">
              <wp:posOffset>-660400</wp:posOffset>
            </wp:positionH>
            <wp:positionV relativeFrom="page">
              <wp:posOffset>406400</wp:posOffset>
            </wp:positionV>
            <wp:extent cx="2152015" cy="889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015" cy="889000"/>
                    </a:xfrm>
                    <a:prstGeom prst="rect">
                      <a:avLst/>
                    </a:prstGeom>
                  </pic:spPr>
                </pic:pic>
              </a:graphicData>
            </a:graphic>
            <wp14:sizeRelH relativeFrom="page">
              <wp14:pctWidth>0</wp14:pctWidth>
            </wp14:sizeRelH>
            <wp14:sizeRelV relativeFrom="page">
              <wp14:pctHeight>0</wp14:pctHeight>
            </wp14:sizeRelV>
          </wp:anchor>
        </w:drawing>
      </w:r>
    </w:p>
    <w:p w:rsidRPr="0093111B" w:rsidR="0072478B" w:rsidP="0072478B" w:rsidRDefault="0072478B" w14:paraId="414E23AC" w14:textId="77777777">
      <w:pPr>
        <w:rPr>
          <w:rFonts w:ascii="Atyp Text" w:hAnsi="Atyp Text"/>
        </w:rPr>
      </w:pPr>
    </w:p>
    <w:p w:rsidRPr="0093111B" w:rsidR="0072478B" w:rsidP="0072478B" w:rsidRDefault="0072478B" w14:paraId="6DBB6123" w14:textId="77777777">
      <w:pPr>
        <w:rPr>
          <w:rFonts w:ascii="Atyp Text" w:hAnsi="Atyp Text"/>
        </w:rPr>
      </w:pPr>
    </w:p>
    <w:p w:rsidRPr="0093111B" w:rsidR="0072478B" w:rsidP="00854CF2" w:rsidRDefault="0072478B" w14:paraId="488A6BE2" w14:textId="77777777">
      <w:pPr>
        <w:jc w:val="right"/>
        <w:rPr>
          <w:rFonts w:ascii="Atyp Text" w:hAnsi="Atyp Text"/>
        </w:rPr>
      </w:pPr>
    </w:p>
    <w:p w:rsidRPr="0093111B" w:rsidR="0072478B" w:rsidP="00854CF2" w:rsidRDefault="00854CF2" w14:paraId="015993CC" w14:textId="166F7D24">
      <w:pPr>
        <w:spacing w:after="0"/>
        <w:jc w:val="right"/>
        <w:rPr>
          <w:rFonts w:ascii="Atyp Text" w:hAnsi="Atyp Text"/>
        </w:rPr>
      </w:pPr>
      <w:r>
        <w:rPr>
          <w:rFonts w:ascii="Atyp Text" w:hAnsi="Atyp Text"/>
        </w:rPr>
        <w:t>COMMUNIQUÉ DE PRESSE</w:t>
      </w:r>
    </w:p>
    <w:p w:rsidRPr="0093111B" w:rsidR="0072478B" w:rsidP="00854CF2" w:rsidRDefault="00C50764" w14:paraId="6487B2A7" w14:textId="1AC36F89">
      <w:pPr>
        <w:spacing w:after="0"/>
        <w:jc w:val="right"/>
        <w:rPr>
          <w:rFonts w:ascii="Atyp Text" w:hAnsi="Atyp Text"/>
        </w:rPr>
      </w:pPr>
      <w:r w:rsidRPr="2CE7C2ED" w:rsidR="00C50764">
        <w:rPr>
          <w:rFonts w:ascii="Atyp Text" w:hAnsi="Atyp Text"/>
        </w:rPr>
        <w:t xml:space="preserve">À Montréal – le </w:t>
      </w:r>
      <w:r w:rsidRPr="2CE7C2ED" w:rsidR="00854CF2">
        <w:rPr>
          <w:rFonts w:ascii="Atyp Text" w:hAnsi="Atyp Text"/>
        </w:rPr>
        <w:t>2</w:t>
      </w:r>
      <w:r w:rsidRPr="2CE7C2ED" w:rsidR="70C44CA4">
        <w:rPr>
          <w:rFonts w:ascii="Atyp Text" w:hAnsi="Atyp Text"/>
        </w:rPr>
        <w:t>0</w:t>
      </w:r>
      <w:r w:rsidRPr="2CE7C2ED" w:rsidR="00854CF2">
        <w:rPr>
          <w:rFonts w:ascii="Atyp Text" w:hAnsi="Atyp Text"/>
        </w:rPr>
        <w:t xml:space="preserve"> décembre</w:t>
      </w:r>
      <w:r w:rsidRPr="2CE7C2ED" w:rsidR="00277C98">
        <w:rPr>
          <w:rFonts w:ascii="Atyp Text" w:hAnsi="Atyp Text"/>
        </w:rPr>
        <w:t xml:space="preserve"> 2022</w:t>
      </w:r>
      <w:r>
        <w:br/>
      </w:r>
    </w:p>
    <w:p w:rsidR="00B0593E" w:rsidP="00854CF2" w:rsidRDefault="00B0593E" w14:paraId="0E84167B" w14:textId="77777777">
      <w:pPr>
        <w:spacing w:after="0"/>
        <w:rPr>
          <w:rFonts w:ascii="Platform Medium" w:hAnsi="Platform Medium" w:cs="Circular Std Book"/>
          <w:color w:val="0000FF"/>
          <w:sz w:val="44"/>
          <w:szCs w:val="44"/>
        </w:rPr>
      </w:pPr>
    </w:p>
    <w:p w:rsidR="00854CF2" w:rsidP="00854CF2" w:rsidRDefault="00854CF2" w14:paraId="1C969990" w14:textId="60789F4C">
      <w:pPr>
        <w:spacing w:after="0"/>
        <w:rPr>
          <w:rStyle w:val="normaltextrun"/>
          <w:rFonts w:ascii="Atyp Text" w:hAnsi="Atyp Text" w:cs="Calibri"/>
          <w:shd w:val="clear" w:color="auto" w:fill="FFFFFF"/>
        </w:rPr>
      </w:pPr>
      <w:r>
        <w:rPr>
          <w:rFonts w:ascii="Platform Medium" w:hAnsi="Platform Medium" w:cs="Circular Std Book"/>
          <w:color w:val="0000FF"/>
          <w:sz w:val="44"/>
          <w:szCs w:val="44"/>
        </w:rPr>
        <w:t xml:space="preserve">Nouveaux partenaires artistiques </w:t>
      </w:r>
      <w:r>
        <w:rPr>
          <w:rFonts w:ascii="Nouvelle police" w:hAnsi="Nouvelle police" w:cs="Circular Std Book"/>
          <w:color w:val="0000FF"/>
          <w:sz w:val="44"/>
          <w:szCs w:val="44"/>
        </w:rPr>
        <w:t xml:space="preserve"> </w:t>
      </w:r>
      <w:r w:rsidRPr="0093111B" w:rsidR="00277C98">
        <w:rPr>
          <w:rFonts w:ascii="Atyp Text" w:hAnsi="Atyp Text"/>
        </w:rPr>
        <w:br/>
      </w:r>
    </w:p>
    <w:p w:rsidR="00A15E6E" w:rsidP="00B663A0" w:rsidRDefault="00A15E6E" w14:paraId="3FFE608F" w14:textId="02BF25DC">
      <w:pPr>
        <w:spacing w:after="0"/>
        <w:rPr>
          <w:rFonts w:ascii="Atyp Text" w:hAnsi="Atyp Text"/>
          <w:shd w:val="clear" w:color="auto" w:fill="FFFFFF"/>
        </w:rPr>
      </w:pPr>
      <w:r w:rsidRPr="00A74310" w:rsidR="00A15E6E">
        <w:rPr>
          <w:rFonts w:ascii="Atyp Text" w:hAnsi="Atyp Text"/>
          <w:shd w:val="clear" w:color="auto" w:fill="FFFFFF"/>
        </w:rPr>
        <w:t xml:space="preserve">Afin de soutenir son développement artistique, </w:t>
      </w:r>
      <w:r w:rsidRPr="00A74310" w:rsidR="00A15E6E">
        <w:rPr>
          <w:rFonts w:ascii="Atyp Text" w:hAnsi="Atyp Text"/>
          <w:shd w:val="clear" w:color="auto" w:fill="FFFFFF"/>
        </w:rPr>
        <w:t>le Théâtre Desjardins a à cœur de tisser différents</w:t>
      </w:r>
      <w:r w:rsidR="00A74310">
        <w:rPr>
          <w:rFonts w:ascii="Atyp Text" w:hAnsi="Atyp Text"/>
          <w:shd w:val="clear" w:color="auto" w:fill="FFFFFF"/>
        </w:rPr>
        <w:t xml:space="preserve"> </w:t>
      </w:r>
      <w:r w:rsidRPr="00A74310" w:rsidR="00A15E6E">
        <w:rPr>
          <w:rFonts w:ascii="Atyp Text" w:hAnsi="Atyp Text"/>
          <w:shd w:val="clear" w:color="auto" w:fill="FFFFFF"/>
        </w:rPr>
        <w:t>partenariats avec des organismes, réseaux, producteurs et festivals d'ici et d'ailleurs. De fait, dans</w:t>
      </w:r>
      <w:r w:rsidR="00A74310">
        <w:rPr>
          <w:rFonts w:ascii="Atyp Text" w:hAnsi="Atyp Text"/>
          <w:shd w:val="clear" w:color="auto" w:fill="FFFFFF"/>
        </w:rPr>
        <w:t xml:space="preserve"> </w:t>
      </w:r>
      <w:r w:rsidRPr="00A74310" w:rsidR="00A15E6E">
        <w:rPr>
          <w:rFonts w:ascii="Atyp Text" w:hAnsi="Atyp Text"/>
          <w:shd w:val="clear" w:color="auto" w:fill="FFFFFF"/>
        </w:rPr>
        <w:t xml:space="preserve">les prochaines années, le Théâtre Desjardins </w:t>
      </w:r>
      <w:r w:rsidRPr="00A74310" w:rsidR="173E33F5">
        <w:rPr>
          <w:rFonts w:ascii="Atyp Text" w:hAnsi="Atyp Text"/>
          <w:shd w:val="clear" w:color="auto" w:fill="FFFFFF"/>
        </w:rPr>
        <w:t>continuera de multiplier</w:t>
      </w:r>
      <w:r w:rsidRPr="00A74310" w:rsidR="00A15E6E">
        <w:rPr>
          <w:rFonts w:ascii="Atyp Text" w:hAnsi="Atyp Text"/>
          <w:shd w:val="clear" w:color="auto" w:fill="FFFFFF"/>
        </w:rPr>
        <w:t xml:space="preserve"> ses collaborations et contribuera ainsi au</w:t>
      </w:r>
      <w:r w:rsidR="00A74310">
        <w:rPr>
          <w:rFonts w:ascii="Atyp Text" w:hAnsi="Atyp Text"/>
          <w:shd w:val="clear" w:color="auto" w:fill="FFFFFF"/>
        </w:rPr>
        <w:t xml:space="preserve"> </w:t>
      </w:r>
      <w:r w:rsidRPr="00A74310" w:rsidR="00A15E6E">
        <w:rPr>
          <w:rFonts w:ascii="Atyp Text" w:hAnsi="Atyp Text"/>
          <w:shd w:val="clear" w:color="auto" w:fill="FFFFFF"/>
        </w:rPr>
        <w:t>rayonnement de l'organisme.</w:t>
      </w:r>
    </w:p>
    <w:p w:rsidR="00A74310" w:rsidP="00B663A0" w:rsidRDefault="00A74310" w14:paraId="58556D35" w14:textId="77777777">
      <w:pPr>
        <w:spacing w:after="0"/>
        <w:rPr>
          <w:rFonts w:ascii="Atyp Text" w:hAnsi="Atyp Text"/>
          <w:shd w:val="clear" w:color="auto" w:fill="FFFFFF"/>
        </w:rPr>
      </w:pPr>
    </w:p>
    <w:p w:rsidRPr="007C424D" w:rsidR="0072478B" w:rsidP="2CE7C2ED" w:rsidRDefault="00B663A0" w14:paraId="42D6F9EC" w14:textId="48BCB152">
      <w:pPr>
        <w:spacing w:after="0"/>
        <w:rPr>
          <w:rStyle w:val="scxw143687914"/>
          <w:rFonts w:ascii="Atyp Text" w:hAnsi="Atyp Text" w:cs="Calibri"/>
        </w:rPr>
      </w:pPr>
      <w:r w:rsidR="00B663A0">
        <w:rPr>
          <w:rStyle w:val="normaltextrun"/>
          <w:rFonts w:ascii="Atyp Text" w:hAnsi="Atyp Text" w:cs="Calibri"/>
          <w:shd w:val="clear" w:color="auto" w:fill="FFFFFF"/>
        </w:rPr>
        <w:t>Nous avons</w:t>
      </w:r>
      <w:r w:rsidR="00B663A0">
        <w:rPr>
          <w:rStyle w:val="normaltextrun"/>
          <w:rFonts w:ascii="Atyp Text" w:hAnsi="Atyp Text" w:cs="Calibri"/>
          <w:shd w:val="clear" w:color="auto" w:fill="FFFFFF"/>
        </w:rPr>
        <w:t xml:space="preserve"> la volonté </w:t>
      </w:r>
      <w:r w:rsidRPr="00854CF2" w:rsidR="00B663A0">
        <w:rPr>
          <w:rStyle w:val="normaltextrun"/>
          <w:rFonts w:ascii="Atyp Text" w:hAnsi="Atyp Text" w:cs="Calibri"/>
          <w:shd w:val="clear" w:color="auto" w:fill="FFFFFF"/>
        </w:rPr>
        <w:t>d’explorer d’autres disciplines et de les diffuser grâce à la collaboration d’autres acteurs du milieu</w:t>
      </w:r>
      <w:r w:rsidR="00B663A0">
        <w:rPr>
          <w:rStyle w:val="normaltextrun"/>
          <w:rFonts w:ascii="Atyp Text" w:hAnsi="Atyp Text" w:cs="Calibri"/>
          <w:shd w:val="clear" w:color="auto" w:fill="FFFFFF"/>
        </w:rPr>
        <w:t xml:space="preserve">. </w:t>
      </w:r>
      <w:r w:rsidRPr="00854CF2" w:rsidR="00050788">
        <w:rPr>
          <w:rStyle w:val="normaltextrun"/>
          <w:rFonts w:ascii="Atyp Text" w:hAnsi="Atyp Text" w:cs="Calibri"/>
          <w:shd w:val="clear" w:color="auto" w:fill="FFFFFF"/>
        </w:rPr>
        <w:t>Nous sommes</w:t>
      </w:r>
      <w:r w:rsidR="00A74310">
        <w:rPr>
          <w:rStyle w:val="normaltextrun"/>
          <w:rFonts w:ascii="Atyp Text" w:hAnsi="Atyp Text" w:cs="Calibri"/>
          <w:shd w:val="clear" w:color="auto" w:fill="FFFFFF"/>
        </w:rPr>
        <w:t xml:space="preserve"> ainsi</w:t>
      </w:r>
      <w:r w:rsidRPr="00854CF2" w:rsidR="00050788">
        <w:rPr>
          <w:rStyle w:val="normaltextrun"/>
          <w:rFonts w:ascii="Atyp Text" w:hAnsi="Atyp Text" w:cs="Calibri"/>
          <w:shd w:val="clear" w:color="auto" w:fill="FFFFFF"/>
        </w:rPr>
        <w:t xml:space="preserve"> partenaire avec de</w:t>
      </w:r>
      <w:r w:rsidR="00B663A0">
        <w:rPr>
          <w:rStyle w:val="normaltextrun"/>
          <w:rFonts w:ascii="Atyp Text" w:hAnsi="Atyp Text" w:cs="Calibri"/>
          <w:shd w:val="clear" w:color="auto" w:fill="FFFFFF"/>
        </w:rPr>
        <w:t xml:space="preserve"> nouveaux</w:t>
      </w:r>
      <w:r w:rsidRPr="00854CF2" w:rsidR="00050788">
        <w:rPr>
          <w:rStyle w:val="normaltextrun"/>
          <w:rFonts w:ascii="Atyp Text" w:hAnsi="Atyp Text" w:cs="Calibri"/>
          <w:shd w:val="clear" w:color="auto" w:fill="FFFFFF"/>
        </w:rPr>
        <w:t xml:space="preserve"> organismes culturels</w:t>
      </w:r>
      <w:r w:rsidRPr="00854CF2" w:rsidR="00050788">
        <w:rPr>
          <w:rStyle w:val="normaltextrun"/>
          <w:rFonts w:ascii="Cambria Math" w:hAnsi="Cambria Math" w:cs="Cambria Math"/>
          <w:shd w:val="clear" w:color="auto" w:fill="FFFFFF"/>
        </w:rPr>
        <w:t> </w:t>
      </w:r>
      <w:r w:rsidRPr="00854CF2" w:rsidR="00050788">
        <w:rPr>
          <w:rStyle w:val="normaltextrun"/>
          <w:rFonts w:ascii="Atyp Text" w:hAnsi="Atyp Text" w:cs="Calibri"/>
          <w:shd w:val="clear" w:color="auto" w:fill="FFFFFF"/>
        </w:rPr>
        <w:t>depuis peu :</w:t>
      </w:r>
      <w:r w:rsidRPr="00854CF2" w:rsidR="00050788">
        <w:rPr>
          <w:rStyle w:val="normaltextrun"/>
          <w:rFonts w:ascii="Atyp Text" w:hAnsi="Atyp Text" w:cs="Calibri"/>
          <w:b w:val="1"/>
          <w:bCs w:val="1"/>
          <w:shd w:val="clear" w:color="auto" w:fill="FFFFFF"/>
        </w:rPr>
        <w:t xml:space="preserve"> </w:t>
      </w:r>
      <w:hyperlink w:tgtFrame="_blank" w:history="1" r:id="R549ef03de16048ad">
        <w:r w:rsidRPr="00854CF2" w:rsidR="00050788">
          <w:rPr>
            <w:rStyle w:val="normaltextrun"/>
            <w:rFonts w:ascii="Atyp Text" w:hAnsi="Atyp Text" w:cs="Calibri"/>
            <w:b w:val="1"/>
            <w:bCs w:val="1"/>
            <w:u w:val="single"/>
            <w:shd w:val="clear" w:color="auto" w:fill="FFFFFF"/>
          </w:rPr>
          <w:t>Les Voyagements</w:t>
        </w:r>
      </w:hyperlink>
      <w:r w:rsidRPr="00854CF2" w:rsidR="62D72525">
        <w:rPr>
          <w:rStyle w:val="normaltextrun"/>
          <w:rFonts w:ascii="Atyp Text" w:hAnsi="Atyp Text" w:cs="Calibri"/>
          <w:b w:val="1"/>
          <w:bCs w:val="1"/>
          <w:shd w:val="clear" w:color="auto" w:fill="FFFFFF"/>
        </w:rPr>
        <w:t xml:space="preserve"> - Théâtre de création en </w:t>
      </w:r>
      <w:r w:rsidRPr="00854CF2" w:rsidR="62D72525">
        <w:rPr>
          <w:rStyle w:val="normaltextrun"/>
          <w:rFonts w:ascii="Atyp Text" w:hAnsi="Atyp Text" w:cs="Calibri"/>
          <w:b w:val="1"/>
          <w:bCs w:val="1"/>
          <w:shd w:val="clear" w:color="auto" w:fill="FFFFFF"/>
        </w:rPr>
        <w:t xml:space="preserve">tournée</w:t>
      </w:r>
      <w:r w:rsidRPr="00854CF2" w:rsidR="00050788">
        <w:rPr>
          <w:rStyle w:val="normaltextrun"/>
          <w:rFonts w:ascii="Atyp Text" w:hAnsi="Atyp Text" w:cs="Calibri"/>
          <w:b w:val="1"/>
          <w:bCs w:val="1"/>
          <w:shd w:val="clear" w:color="auto" w:fill="FFFFFF"/>
        </w:rPr>
        <w:t xml:space="preserve">,</w:t>
      </w:r>
      <w:r w:rsidRPr="00854CF2" w:rsidR="00050788">
        <w:rPr>
          <w:rStyle w:val="normaltextrun"/>
          <w:rFonts w:ascii="Atyp Text" w:hAnsi="Atyp Text" w:cs="Calibri"/>
          <w:b w:val="1"/>
          <w:bCs w:val="1"/>
          <w:shd w:val="clear" w:color="auto" w:fill="FFFFFF"/>
        </w:rPr>
        <w:t xml:space="preserve">  </w:t>
      </w:r>
      <w:hyperlink w:tgtFrame="_blank" w:history="1" r:id="R3463f30ba60b4c1a">
        <w:r w:rsidRPr="00854CF2" w:rsidR="00050788">
          <w:rPr>
            <w:rStyle w:val="normaltextrun"/>
            <w:rFonts w:ascii="Atyp Text" w:hAnsi="Atyp Text" w:cs="Calibri"/>
            <w:b w:val="1"/>
            <w:bCs w:val="1"/>
            <w:u w:val="single"/>
            <w:shd w:val="clear" w:color="auto" w:fill="FFFFFF"/>
          </w:rPr>
          <w:t>La Danse sur les routes du Québec</w:t>
        </w:r>
      </w:hyperlink>
      <w:r w:rsidRPr="00854CF2" w:rsidR="00050788">
        <w:rPr>
          <w:rStyle w:val="normaltextrun"/>
          <w:rFonts w:ascii="Atyp Text" w:hAnsi="Atyp Text" w:cs="Calibri"/>
          <w:b w:val="1"/>
          <w:bCs w:val="1"/>
          <w:shd w:val="clear" w:color="auto" w:fill="FFFFFF"/>
        </w:rPr>
        <w:t xml:space="preserve">,</w:t>
      </w:r>
      <w:r w:rsidRPr="2CE7C2ED" w:rsidR="00050788">
        <w:rPr>
          <w:rStyle w:val="normaltextrun"/>
          <w:rFonts w:ascii="Atyp Text" w:hAnsi="Atyp Text" w:cs="Calibri"/>
          <w:b w:val="0"/>
          <w:bCs w:val="0"/>
          <w:shd w:val="clear" w:color="auto" w:fill="FFFFFF"/>
        </w:rPr>
        <w:t xml:space="preserve"> et</w:t>
      </w:r>
      <w:r w:rsidRPr="2CE7C2ED" w:rsidR="57EC43D9">
        <w:rPr>
          <w:rStyle w:val="normaltextrun"/>
          <w:rFonts w:ascii="Atyp Text" w:hAnsi="Atyp Text" w:cs="Calibri"/>
          <w:b w:val="0"/>
          <w:bCs w:val="0"/>
          <w:shd w:val="clear" w:color="auto" w:fill="FFFFFF"/>
        </w:rPr>
        <w:t xml:space="preserve"> renouvelons notre partena</w:t>
      </w:r>
      <w:r w:rsidRPr="2CE7C2ED" w:rsidR="0E4042FD">
        <w:rPr>
          <w:rStyle w:val="normaltextrun"/>
          <w:rFonts w:ascii="Atyp Text" w:hAnsi="Atyp Text" w:cs="Calibri"/>
          <w:b w:val="0"/>
          <w:bCs w:val="0"/>
          <w:shd w:val="clear" w:color="auto" w:fill="FFFFFF"/>
        </w:rPr>
        <w:t xml:space="preserve">riat</w:t>
      </w:r>
      <w:r w:rsidRPr="2CE7C2ED" w:rsidR="57EC43D9">
        <w:rPr>
          <w:rStyle w:val="normaltextrun"/>
          <w:rFonts w:ascii="Atyp Text" w:hAnsi="Atyp Text" w:cs="Calibri"/>
          <w:b w:val="0"/>
          <w:bCs w:val="0"/>
          <w:shd w:val="clear" w:color="auto" w:fill="FFFFFF"/>
        </w:rPr>
        <w:t xml:space="preserve"> avec</w:t>
      </w:r>
      <w:r w:rsidRPr="2CE7C2ED" w:rsidR="00050788">
        <w:rPr>
          <w:rStyle w:val="normaltextrun"/>
          <w:rFonts w:ascii="Atyp Text" w:hAnsi="Atyp Text" w:cs="Calibri"/>
          <w:b w:val="0"/>
          <w:bCs w:val="0"/>
          <w:shd w:val="clear" w:color="auto" w:fill="FFFFFF"/>
        </w:rPr>
        <w:t xml:space="preserve"> </w:t>
      </w:r>
      <w:hyperlink w:tgtFrame="_blank" w:history="1" r:id="Rd4fbced72a014163">
        <w:r w:rsidRPr="00854CF2" w:rsidR="00050788">
          <w:rPr>
            <w:rStyle w:val="normaltextrun"/>
            <w:rFonts w:ascii="Atyp Text" w:hAnsi="Atyp Text" w:cs="Calibri"/>
            <w:b w:val="1"/>
            <w:bCs w:val="1"/>
            <w:u w:val="single"/>
            <w:shd w:val="clear" w:color="auto" w:fill="FFFFFF"/>
          </w:rPr>
          <w:t>En piste</w:t>
        </w:r>
      </w:hyperlink>
      <w:r w:rsidRPr="00854CF2" w:rsidR="00050788">
        <w:rPr>
          <w:rStyle w:val="normaltextrun"/>
          <w:rFonts w:ascii="Atyp Text" w:hAnsi="Atyp Text" w:cs="Calibri"/>
          <w:b w:val="1"/>
          <w:bCs w:val="1"/>
          <w:shd w:val="clear" w:color="auto" w:fill="FFFFFF"/>
        </w:rPr>
        <w:t xml:space="preserve"> - programme Destination Cirque</w:t>
      </w:r>
      <w:r w:rsidRPr="00854CF2" w:rsidR="00050788">
        <w:rPr>
          <w:rStyle w:val="normaltextrun"/>
          <w:rFonts w:ascii="Atyp Text" w:hAnsi="Atyp Text" w:cs="Calibri"/>
          <w:shd w:val="clear" w:color="auto" w:fill="FFFFFF"/>
        </w:rPr>
        <w:t>.</w:t>
      </w:r>
      <w:r w:rsidRPr="00854CF2" w:rsidR="00050788">
        <w:rPr>
          <w:rStyle w:val="scxw143687914"/>
          <w:rFonts w:ascii="Atyp Text" w:hAnsi="Atyp Text" w:cs="Calibri"/>
          <w:shd w:val="clear" w:color="auto" w:fill="FFFFFF"/>
        </w:rPr>
        <w:t> </w:t>
      </w:r>
      <w:r w:rsidRPr="00854CF2" w:rsidR="00050788">
        <w:rPr>
          <w:rFonts w:ascii="Atyp Text" w:hAnsi="Atyp Text" w:cs="Calibri"/>
          <w:shd w:val="clear" w:color="auto" w:fill="FFFFFF"/>
        </w:rPr>
        <w:br/>
      </w:r>
    </w:p>
    <w:p w:rsidR="2CE7C2ED" w:rsidP="2CE7C2ED" w:rsidRDefault="2CE7C2ED" w14:paraId="3FCCD6A2" w14:textId="53AF5394">
      <w:pPr>
        <w:pStyle w:val="Normal"/>
        <w:spacing w:after="0"/>
        <w:rPr>
          <w:rStyle w:val="scxw143687914"/>
          <w:rFonts w:ascii="Atyp Text" w:hAnsi="Atyp Text" w:cs="Calibri"/>
        </w:rPr>
      </w:pPr>
    </w:p>
    <w:p w:rsidR="00A23345" w:rsidP="0072478B" w:rsidRDefault="00A23345" w14:paraId="4D3785F8" w14:textId="6AF8E9D9">
      <w:pPr>
        <w:rPr>
          <w:rFonts w:ascii="Atyp Text" w:hAnsi="Atyp Text"/>
        </w:rPr>
      </w:pPr>
      <w:r>
        <w:rPr>
          <w:rFonts w:ascii="Atyp Text" w:hAnsi="Atyp Text"/>
        </w:rPr>
        <w:t xml:space="preserve">• </w:t>
      </w:r>
      <w:r w:rsidRPr="007C424D">
        <w:rPr>
          <w:rFonts w:ascii="Atyp Text" w:hAnsi="Atyp Text"/>
          <w:b/>
          <w:bCs/>
        </w:rPr>
        <w:t>En piste - Regroupement national des arts du cirque</w:t>
      </w:r>
      <w:r>
        <w:rPr>
          <w:rFonts w:ascii="Atyp Text" w:hAnsi="Atyp Text"/>
        </w:rPr>
        <w:t xml:space="preserve"> </w:t>
      </w:r>
    </w:p>
    <w:p w:rsidR="002B291B" w:rsidP="002B291B" w:rsidRDefault="002B291B" w14:paraId="216C17C1" w14:textId="503D5E4F">
      <w:pPr>
        <w:rPr>
          <w:rFonts w:ascii="Atyp Text" w:hAnsi="Atyp Text"/>
        </w:rPr>
      </w:pPr>
      <w:r w:rsidRPr="2CE7C2ED" w:rsidR="002B291B">
        <w:rPr>
          <w:rFonts w:ascii="Atyp Text" w:hAnsi="Atyp Text"/>
        </w:rPr>
        <w:t>Ce regroupement</w:t>
      </w:r>
      <w:r w:rsidRPr="2CE7C2ED" w:rsidR="002B291B">
        <w:rPr>
          <w:rFonts w:ascii="Atyp Text" w:hAnsi="Atyp Text"/>
        </w:rPr>
        <w:t xml:space="preserve"> national des arts du cirque est une association canadienne dont la mission est de promouvoir les arts du cirque et la reconnaissance du milieu auprès du public, des diffuseurs, des instances gouvernementales, des communautés d’affaires et sociales du Canada</w:t>
      </w:r>
      <w:r w:rsidRPr="2CE7C2ED" w:rsidR="7C62879B">
        <w:rPr>
          <w:rFonts w:ascii="Atyp Text" w:hAnsi="Atyp Text"/>
        </w:rPr>
        <w:t>.</w:t>
      </w:r>
    </w:p>
    <w:p w:rsidRPr="007C424D" w:rsidR="00A23345" w:rsidP="2CE7C2ED" w:rsidRDefault="00A23345" w14:paraId="3378FAEA" w14:textId="5E91E68C">
      <w:pPr>
        <w:rPr>
          <w:rFonts w:ascii="Atyp Text" w:hAnsi="Atyp Text"/>
          <w:b w:val="1"/>
          <w:bCs w:val="1"/>
        </w:rPr>
      </w:pPr>
      <w:r w:rsidRPr="2CE7C2ED" w:rsidR="00C0362B">
        <w:rPr>
          <w:rFonts w:ascii="Atyp Text" w:hAnsi="Atyp Text"/>
        </w:rPr>
        <w:t>En Piste, demeure l’unique regroupement qui rassemble les professionnels et les organismes du secteur au Canada. Les artistes, les artisans, les travailleurs culturels et les organismes qu’il représente</w:t>
      </w:r>
      <w:r w:rsidRPr="2CE7C2ED" w:rsidR="0B4072A2">
        <w:rPr>
          <w:rFonts w:ascii="Atyp Text" w:hAnsi="Atyp Text"/>
        </w:rPr>
        <w:t>,</w:t>
      </w:r>
      <w:r w:rsidRPr="2CE7C2ED" w:rsidR="00C0362B">
        <w:rPr>
          <w:rFonts w:ascii="Atyp Text" w:hAnsi="Atyp Text"/>
        </w:rPr>
        <w:t xml:space="preserve"> œuvrent dans toutes les composantes du secteur, soit en formation, en création, en production, en diffusion et en cirque social.</w:t>
      </w:r>
      <w:r w:rsidRPr="2CE7C2ED" w:rsidR="085DDEBB">
        <w:rPr>
          <w:rFonts w:ascii="Atyp Text" w:hAnsi="Atyp Text"/>
        </w:rPr>
        <w:t xml:space="preserve"> </w:t>
      </w:r>
    </w:p>
    <w:p w:rsidRPr="007C424D" w:rsidR="00A23345" w:rsidP="2CE7C2ED" w:rsidRDefault="00A23345" w14:paraId="134C17FC" w14:textId="1FC9DA5D">
      <w:pPr>
        <w:rPr>
          <w:rFonts w:ascii="Atyp Text" w:hAnsi="Atyp Text"/>
          <w:b w:val="1"/>
          <w:bCs w:val="1"/>
        </w:rPr>
      </w:pPr>
    </w:p>
    <w:p w:rsidRPr="007C424D" w:rsidR="00A23345" w:rsidP="0072478B" w:rsidRDefault="00A23345" w14:paraId="0F4DD4F5" w14:textId="2BEA7EFE">
      <w:pPr>
        <w:rPr>
          <w:rFonts w:ascii="Atyp Text" w:hAnsi="Atyp Text"/>
          <w:b w:val="1"/>
          <w:bCs w:val="1"/>
        </w:rPr>
      </w:pPr>
      <w:r w:rsidRPr="2CE7C2ED" w:rsidR="00A23345">
        <w:rPr>
          <w:rFonts w:ascii="Atyp Text" w:hAnsi="Atyp Text"/>
          <w:b w:val="1"/>
          <w:bCs w:val="1"/>
        </w:rPr>
        <w:t xml:space="preserve">• La </w:t>
      </w:r>
      <w:bookmarkStart w:name="_Hlk122514695" w:id="0"/>
      <w:r w:rsidRPr="2CE7C2ED" w:rsidR="00A23345">
        <w:rPr>
          <w:rFonts w:ascii="Atyp Text" w:hAnsi="Atyp Text"/>
          <w:b w:val="1"/>
          <w:bCs w:val="1"/>
        </w:rPr>
        <w:t xml:space="preserve">danse sur les routes du Québec </w:t>
      </w:r>
      <w:bookmarkEnd w:id="0"/>
    </w:p>
    <w:p w:rsidR="00C0362B" w:rsidP="0072478B" w:rsidRDefault="00C0362B" w14:paraId="2252E791" w14:textId="19FDF543">
      <w:pPr>
        <w:rPr>
          <w:rFonts w:ascii="Atyp Text" w:hAnsi="Atyp Text"/>
        </w:rPr>
      </w:pPr>
      <w:r w:rsidRPr="00C0362B">
        <w:rPr>
          <w:rFonts w:ascii="Atyp Text" w:hAnsi="Atyp Text"/>
        </w:rPr>
        <w:t xml:space="preserve">L’intervention de La </w:t>
      </w:r>
      <w:r w:rsidR="007C424D">
        <w:rPr>
          <w:rFonts w:ascii="Atyp Text" w:hAnsi="Atyp Text"/>
        </w:rPr>
        <w:t>D</w:t>
      </w:r>
      <w:r w:rsidRPr="007C424D" w:rsidR="007C424D">
        <w:rPr>
          <w:rFonts w:ascii="Atyp Text" w:hAnsi="Atyp Text"/>
        </w:rPr>
        <w:t>anse sur les routes du Québec</w:t>
      </w:r>
      <w:r w:rsidRPr="00C0362B">
        <w:rPr>
          <w:rFonts w:ascii="Atyp Text" w:hAnsi="Atyp Text"/>
        </w:rPr>
        <w:t xml:space="preserve"> s’inscrit dans une perspective d’enrichissement des connaissances et des pratiques pour accroître et améliorer la diffusion de la danse.</w:t>
      </w:r>
      <w:r w:rsidRPr="00C0362B">
        <w:t xml:space="preserve"> </w:t>
      </w:r>
    </w:p>
    <w:p w:rsidR="00C0362B" w:rsidP="0072478B" w:rsidRDefault="007C424D" w14:paraId="7BC5DFB8" w14:textId="0B535027">
      <w:pPr>
        <w:rPr>
          <w:rFonts w:ascii="Atyp Text" w:hAnsi="Atyp Text"/>
        </w:rPr>
      </w:pPr>
      <w:r w:rsidRPr="2CE7C2ED" w:rsidR="007C424D">
        <w:rPr>
          <w:rFonts w:ascii="Atyp Text" w:hAnsi="Atyp Text"/>
        </w:rPr>
        <w:t>Ils</w:t>
      </w:r>
      <w:r w:rsidRPr="2CE7C2ED" w:rsidR="00C0362B">
        <w:rPr>
          <w:rFonts w:ascii="Atyp Text" w:hAnsi="Atyp Text"/>
        </w:rPr>
        <w:t xml:space="preserve"> travaille</w:t>
      </w:r>
      <w:r w:rsidRPr="2CE7C2ED" w:rsidR="007C424D">
        <w:rPr>
          <w:rFonts w:ascii="Atyp Text" w:hAnsi="Atyp Text"/>
        </w:rPr>
        <w:t>nt</w:t>
      </w:r>
      <w:r w:rsidRPr="2CE7C2ED" w:rsidR="00C0362B">
        <w:rPr>
          <w:rFonts w:ascii="Atyp Text" w:hAnsi="Atyp Text"/>
        </w:rPr>
        <w:t xml:space="preserve"> étroitement avec les artistes, les compagnies de danse, les agents et les diffuseurs, afin de propulser la danse et de soutenir sa vivacité auprès d'un</w:t>
      </w:r>
      <w:r w:rsidRPr="2CE7C2ED" w:rsidR="007C424D">
        <w:rPr>
          <w:rFonts w:ascii="Atyp Text" w:hAnsi="Atyp Text"/>
        </w:rPr>
        <w:t xml:space="preserve"> </w:t>
      </w:r>
      <w:r w:rsidRPr="2CE7C2ED" w:rsidR="00C0362B">
        <w:rPr>
          <w:rFonts w:ascii="Atyp Text" w:hAnsi="Atyp Text"/>
        </w:rPr>
        <w:t>public grandissant.</w:t>
      </w:r>
      <w:r w:rsidRPr="2CE7C2ED" w:rsidR="4E96375F">
        <w:rPr>
          <w:rFonts w:ascii="Atyp Text" w:hAnsi="Atyp Text"/>
        </w:rPr>
        <w:t xml:space="preserve"> </w:t>
      </w:r>
      <w:r>
        <w:br/>
      </w:r>
    </w:p>
    <w:p w:rsidRPr="007C424D" w:rsidR="00A23345" w:rsidP="0072478B" w:rsidRDefault="00A23345" w14:paraId="40112E23" w14:textId="4663A9F5">
      <w:pPr>
        <w:rPr>
          <w:rFonts w:ascii="Atyp Text" w:hAnsi="Atyp Text"/>
          <w:b/>
          <w:bCs/>
        </w:rPr>
      </w:pPr>
      <w:r w:rsidRPr="007C424D">
        <w:rPr>
          <w:rFonts w:ascii="Atyp Text" w:hAnsi="Atyp Text"/>
          <w:b/>
          <w:bCs/>
        </w:rPr>
        <w:lastRenderedPageBreak/>
        <w:t xml:space="preserve">• Les Voyagements – Théâtre de création en tournée </w:t>
      </w:r>
    </w:p>
    <w:p w:rsidRPr="00C0362B" w:rsidR="00C0362B" w:rsidP="00C0362B" w:rsidRDefault="002B291B" w14:paraId="0320FCAF" w14:textId="6160D53B">
      <w:pPr>
        <w:rPr>
          <w:rFonts w:ascii="Atyp Text" w:hAnsi="Atyp Text"/>
        </w:rPr>
      </w:pPr>
      <w:r w:rsidRPr="2CE7C2ED" w:rsidR="002B291B">
        <w:rPr>
          <w:rFonts w:ascii="Atyp Text" w:hAnsi="Atyp Text"/>
        </w:rPr>
        <w:t>Les Voyagement</w:t>
      </w:r>
      <w:r w:rsidRPr="2CE7C2ED" w:rsidR="1067EE28">
        <w:rPr>
          <w:rFonts w:ascii="Atyp Text" w:hAnsi="Atyp Text"/>
        </w:rPr>
        <w:t>s</w:t>
      </w:r>
      <w:r w:rsidRPr="2CE7C2ED" w:rsidR="002B291B">
        <w:rPr>
          <w:rFonts w:ascii="Atyp Text" w:hAnsi="Atyp Text"/>
        </w:rPr>
        <w:t xml:space="preserve"> </w:t>
      </w:r>
      <w:r w:rsidRPr="2CE7C2ED" w:rsidR="007C424D">
        <w:rPr>
          <w:rFonts w:ascii="Atyp Text" w:hAnsi="Atyp Text"/>
        </w:rPr>
        <w:t xml:space="preserve">sont </w:t>
      </w:r>
      <w:r w:rsidRPr="2CE7C2ED" w:rsidR="00C0362B">
        <w:rPr>
          <w:rFonts w:ascii="Atyp Text" w:hAnsi="Atyp Text"/>
        </w:rPr>
        <w:t>un organisme à but non lucratif dédié à la diffusion, la médiation et la circulation du théâtre de création.</w:t>
      </w:r>
      <w:r w:rsidRPr="2CE7C2ED" w:rsidR="007C424D">
        <w:rPr>
          <w:rFonts w:ascii="Atyp Text" w:hAnsi="Atyp Text"/>
        </w:rPr>
        <w:t xml:space="preserve"> </w:t>
      </w:r>
      <w:r w:rsidRPr="2CE7C2ED" w:rsidR="00C0362B">
        <w:rPr>
          <w:rFonts w:ascii="Atyp Text" w:hAnsi="Atyp Text"/>
        </w:rPr>
        <w:t>Dans une perspective de développement durable de la discipline, les actions des Voyagements sont concentrées autour du développement des publics adultes et de la professionnalisation des diffuseurs.</w:t>
      </w:r>
    </w:p>
    <w:p w:rsidRPr="002B291B" w:rsidR="00C0362B" w:rsidP="002B291B" w:rsidRDefault="007C424D" w14:paraId="787BE7C1" w14:textId="50A4EA3F">
      <w:pPr>
        <w:rPr>
          <w:rFonts w:ascii="Atyp Text" w:hAnsi="Atyp Text"/>
        </w:rPr>
      </w:pPr>
      <w:r>
        <w:rPr>
          <w:rFonts w:ascii="Atyp Text" w:hAnsi="Atyp Text"/>
        </w:rPr>
        <w:t xml:space="preserve">Leurs actions </w:t>
      </w:r>
      <w:r w:rsidRPr="00C0362B" w:rsidR="00C0362B">
        <w:rPr>
          <w:rFonts w:ascii="Atyp Text" w:hAnsi="Atyp Text"/>
        </w:rPr>
        <w:t xml:space="preserve">reposent essentiellement sur </w:t>
      </w:r>
      <w:r w:rsidRPr="002B291B" w:rsidR="00C0362B">
        <w:rPr>
          <w:rFonts w:ascii="Atyp Text" w:hAnsi="Atyp Text"/>
        </w:rPr>
        <w:t>des activités de médiation artistique et de développement professionnel</w:t>
      </w:r>
      <w:r w:rsidR="002B291B">
        <w:rPr>
          <w:rFonts w:ascii="Atyp Text" w:hAnsi="Atyp Text"/>
        </w:rPr>
        <w:t xml:space="preserve">, </w:t>
      </w:r>
      <w:r w:rsidRPr="002B291B" w:rsidR="00C0362B">
        <w:rPr>
          <w:rFonts w:ascii="Atyp Text" w:hAnsi="Atyp Text"/>
        </w:rPr>
        <w:t>un soutien à la circulation d’œuvres dramaturgiques sur le territoire québécois</w:t>
      </w:r>
      <w:r w:rsidR="002B291B">
        <w:rPr>
          <w:rFonts w:ascii="Atyp Text" w:hAnsi="Atyp Text"/>
        </w:rPr>
        <w:t xml:space="preserve"> </w:t>
      </w:r>
      <w:r w:rsidRPr="002B291B" w:rsidR="00C0362B">
        <w:rPr>
          <w:rFonts w:ascii="Atyp Text" w:hAnsi="Atyp Text"/>
        </w:rPr>
        <w:t>et dans la francophonie canadienne.</w:t>
      </w:r>
    </w:p>
    <w:p w:rsidR="007C424D" w:rsidP="007C424D" w:rsidRDefault="007C424D" w14:paraId="2AB2FC86" w14:textId="77777777">
      <w:pPr>
        <w:spacing w:after="0"/>
        <w:rPr>
          <w:rFonts w:ascii="Atyp Text" w:hAnsi="Atyp Text"/>
          <w:shd w:val="clear" w:color="auto" w:fill="FFFFFF"/>
        </w:rPr>
      </w:pPr>
    </w:p>
    <w:p w:rsidRPr="0093111B" w:rsidR="0072478B" w:rsidP="0072478B" w:rsidRDefault="0072478B" w14:paraId="2027F72B" w14:textId="77777777">
      <w:pPr>
        <w:rPr>
          <w:rFonts w:ascii="Atyp Text" w:hAnsi="Atyp Text"/>
        </w:rPr>
      </w:pPr>
    </w:p>
    <w:p w:rsidRPr="0093111B" w:rsidR="0072478B" w:rsidP="0072478B" w:rsidRDefault="0072478B" w14:paraId="3841FD52" w14:textId="77777777">
      <w:pPr>
        <w:rPr>
          <w:rFonts w:ascii="Atyp Text" w:hAnsi="Atyp Text"/>
        </w:rPr>
      </w:pPr>
    </w:p>
    <w:p w:rsidRPr="0093111B" w:rsidR="0072478B" w:rsidP="0072478B" w:rsidRDefault="0072478B" w14:paraId="569FFE51" w14:textId="77777777">
      <w:pPr>
        <w:rPr>
          <w:rFonts w:ascii="Atyp Text" w:hAnsi="Atyp Text"/>
        </w:rPr>
      </w:pPr>
    </w:p>
    <w:p w:rsidRPr="0093111B" w:rsidR="0072478B" w:rsidP="0072478B" w:rsidRDefault="0072478B" w14:paraId="52EC46DC" w14:textId="77777777">
      <w:pPr>
        <w:rPr>
          <w:rFonts w:ascii="Atyp Text" w:hAnsi="Atyp Text"/>
        </w:rPr>
      </w:pPr>
    </w:p>
    <w:p w:rsidRPr="0093111B" w:rsidR="0072478B" w:rsidP="0072478B" w:rsidRDefault="0072478B" w14:paraId="4D67532B" w14:textId="77777777">
      <w:pPr>
        <w:rPr>
          <w:rFonts w:ascii="Atyp Text" w:hAnsi="Atyp Text"/>
        </w:rPr>
      </w:pPr>
    </w:p>
    <w:p w:rsidRPr="0093111B" w:rsidR="0072478B" w:rsidP="0072478B" w:rsidRDefault="0072478B" w14:paraId="0FEE6C05" w14:textId="77777777">
      <w:pPr>
        <w:rPr>
          <w:rFonts w:ascii="Atyp Text" w:hAnsi="Atyp Text"/>
        </w:rPr>
      </w:pPr>
    </w:p>
    <w:p w:rsidRPr="0093111B" w:rsidR="0072478B" w:rsidP="0072478B" w:rsidRDefault="0072478B" w14:paraId="48B2B5A9" w14:textId="77777777">
      <w:pPr>
        <w:rPr>
          <w:rFonts w:ascii="Atyp Text" w:hAnsi="Atyp Text"/>
        </w:rPr>
      </w:pPr>
    </w:p>
    <w:p w:rsidRPr="0093111B" w:rsidR="0072478B" w:rsidP="0072478B" w:rsidRDefault="0072478B" w14:paraId="0AEFF6EE" w14:textId="77777777">
      <w:pPr>
        <w:rPr>
          <w:rFonts w:ascii="Atyp Text" w:hAnsi="Atyp Text"/>
        </w:rPr>
      </w:pPr>
    </w:p>
    <w:p w:rsidRPr="0093111B" w:rsidR="0072478B" w:rsidP="0072478B" w:rsidRDefault="0072478B" w14:paraId="32E0B678" w14:textId="77777777">
      <w:pPr>
        <w:rPr>
          <w:rFonts w:ascii="Atyp Text" w:hAnsi="Atyp Text"/>
        </w:rPr>
      </w:pPr>
    </w:p>
    <w:p w:rsidRPr="0093111B" w:rsidR="0072478B" w:rsidP="0072478B" w:rsidRDefault="0072478B" w14:paraId="71C4E14C" w14:textId="77777777">
      <w:pPr>
        <w:rPr>
          <w:rFonts w:ascii="Atyp Text" w:hAnsi="Atyp Text"/>
        </w:rPr>
      </w:pPr>
    </w:p>
    <w:p w:rsidRPr="0093111B" w:rsidR="0072478B" w:rsidP="00B0593E" w:rsidRDefault="007C424D" w14:paraId="278DE3B3" w14:textId="69786A05">
      <w:pPr>
        <w:tabs>
          <w:tab w:val="left" w:pos="5690"/>
        </w:tabs>
        <w:rPr>
          <w:rFonts w:ascii="Atyp Text" w:hAnsi="Atyp Text"/>
        </w:rPr>
      </w:pPr>
      <w:r w:rsidRPr="0093111B">
        <w:rPr>
          <w:rFonts w:ascii="Atyp Text" w:hAnsi="Atyp Text"/>
          <w:noProof/>
        </w:rPr>
        <w:drawing>
          <wp:anchor distT="0" distB="0" distL="114300" distR="114300" simplePos="0" relativeHeight="251657215" behindDoc="1" locked="0" layoutInCell="1" allowOverlap="1" wp14:anchorId="60E658B5" wp14:editId="36B94BA0">
            <wp:simplePos x="0" y="0"/>
            <wp:positionH relativeFrom="column">
              <wp:posOffset>4653280</wp:posOffset>
            </wp:positionH>
            <wp:positionV relativeFrom="paragraph">
              <wp:posOffset>314960</wp:posOffset>
            </wp:positionV>
            <wp:extent cx="7448550" cy="74485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arré pour vignette site.png"/>
                    <pic:cNvPicPr/>
                  </pic:nvPicPr>
                  <pic:blipFill>
                    <a:blip r:embed="rId12">
                      <a:extLst>
                        <a:ext uri="{28A0092B-C50C-407E-A947-70E740481C1C}">
                          <a14:useLocalDpi xmlns:a14="http://schemas.microsoft.com/office/drawing/2010/main" val="0"/>
                        </a:ext>
                      </a:extLst>
                    </a:blip>
                    <a:stretch>
                      <a:fillRect/>
                    </a:stretch>
                  </pic:blipFill>
                  <pic:spPr>
                    <a:xfrm>
                      <a:off x="0" y="0"/>
                      <a:ext cx="7448550" cy="7448550"/>
                    </a:xfrm>
                    <a:prstGeom prst="rect">
                      <a:avLst/>
                    </a:prstGeom>
                  </pic:spPr>
                </pic:pic>
              </a:graphicData>
            </a:graphic>
            <wp14:sizeRelH relativeFrom="page">
              <wp14:pctWidth>0</wp14:pctWidth>
            </wp14:sizeRelH>
            <wp14:sizeRelV relativeFrom="page">
              <wp14:pctHeight>0</wp14:pctHeight>
            </wp14:sizeRelV>
          </wp:anchor>
        </w:drawing>
      </w:r>
    </w:p>
    <w:sectPr w:rsidRPr="0093111B" w:rsidR="0072478B" w:rsidSect="0072478B">
      <w:footerReference w:type="even" r:id="rId13"/>
      <w:footerReference w:type="default" r:id="rId14"/>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C98" w:rsidP="0072478B" w:rsidRDefault="00277C98" w14:paraId="1E15EF04" w14:textId="77777777">
      <w:pPr>
        <w:spacing w:after="0" w:line="240" w:lineRule="auto"/>
      </w:pPr>
      <w:r>
        <w:separator/>
      </w:r>
    </w:p>
  </w:endnote>
  <w:endnote w:type="continuationSeparator" w:id="0">
    <w:p w:rsidR="00277C98" w:rsidP="0072478B" w:rsidRDefault="00277C98" w14:paraId="0CBBDF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yp Text">
    <w:panose1 w:val="00000500000000000000"/>
    <w:charset w:val="00"/>
    <w:family w:val="modern"/>
    <w:notTrueType/>
    <w:pitch w:val="variable"/>
    <w:sig w:usb0="20000287" w:usb1="02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latform Medium">
    <w:panose1 w:val="020B0604030202020204"/>
    <w:charset w:val="00"/>
    <w:family w:val="swiss"/>
    <w:pitch w:val="variable"/>
    <w:sig w:usb0="00000007" w:usb1="00000000" w:usb2="00000000" w:usb3="00000000" w:csb0="00000093" w:csb1="00000000"/>
  </w:font>
  <w:font w:name="Circular Std Book">
    <w:altName w:val="Calibri"/>
    <w:panose1 w:val="00000000000000000000"/>
    <w:charset w:val="00"/>
    <w:family w:val="swiss"/>
    <w:notTrueType/>
    <w:pitch w:val="variable"/>
    <w:sig w:usb0="8000002F" w:usb1="5000E47B" w:usb2="00000008" w:usb3="00000000" w:csb0="00000001" w:csb1="00000000"/>
  </w:font>
  <w:font w:name="Nouvelle police">
    <w:panose1 w:val="000005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typDisplay-Regular">
    <w:altName w:val="Calibri"/>
    <w:panose1 w:val="00000000000000000000"/>
    <w:charset w:val="00"/>
    <w:family w:val="swiss"/>
    <w:notTrueType/>
    <w:pitch w:val="default"/>
    <w:sig w:usb0="00000003" w:usb1="00000000" w:usb2="00000000" w:usb3="00000000" w:csb0="00000001" w:csb1="00000000"/>
  </w:font>
  <w:font w:name="Platform-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72478B" w:rsidR="007C424D" w:rsidP="007C424D" w:rsidRDefault="007C424D" w14:paraId="23608F4D" w14:textId="77777777">
    <w:pPr>
      <w:autoSpaceDE w:val="0"/>
      <w:autoSpaceDN w:val="0"/>
      <w:adjustRightInd w:val="0"/>
      <w:spacing w:after="0" w:line="240" w:lineRule="auto"/>
      <w:rPr>
        <w:rFonts w:ascii="AtypDisplay-Regular" w:hAnsi="AtypDisplay-Regular" w:cs="AtypDisplay-Regular"/>
        <w:color w:val="222222"/>
        <w:sz w:val="20"/>
        <w:szCs w:val="20"/>
      </w:rPr>
    </w:pPr>
    <w:r w:rsidRPr="0072478B">
      <w:rPr>
        <w:rFonts w:ascii="AtypDisplay-Regular" w:hAnsi="AtypDisplay-Regular" w:cs="AtypDisplay-Regular"/>
        <w:noProof/>
        <w:color w:val="222222"/>
        <w:sz w:val="20"/>
        <w:szCs w:val="20"/>
      </w:rPr>
      <mc:AlternateContent>
        <mc:Choice Requires="wps">
          <w:drawing>
            <wp:anchor distT="45720" distB="45720" distL="114300" distR="114300" simplePos="0" relativeHeight="251661312" behindDoc="0" locked="0" layoutInCell="1" allowOverlap="1" wp14:anchorId="4A664CEC" wp14:editId="5D25BB94">
              <wp:simplePos x="0" y="0"/>
              <wp:positionH relativeFrom="column">
                <wp:posOffset>2514600</wp:posOffset>
              </wp:positionH>
              <wp:positionV relativeFrom="page">
                <wp:align>bottom</wp:align>
              </wp:positionV>
              <wp:extent cx="2171700" cy="622300"/>
              <wp:effectExtent l="0" t="0" r="0" b="63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22300"/>
                      </a:xfrm>
                      <a:prstGeom prst="rect">
                        <a:avLst/>
                      </a:prstGeom>
                      <a:solidFill>
                        <a:srgbClr val="FFFFFF"/>
                      </a:solidFill>
                      <a:ln w="9525">
                        <a:noFill/>
                        <a:miter lim="800000"/>
                        <a:headEnd/>
                        <a:tailEnd/>
                      </a:ln>
                    </wps:spPr>
                    <wps:txbx>
                      <w:txbxContent>
                        <w:p w:rsidRPr="0072478B" w:rsidR="007C424D" w:rsidP="007C424D" w:rsidRDefault="007C424D" w14:paraId="3EB943DD" w14:textId="4727AC9E">
                          <w:pPr>
                            <w:autoSpaceDE w:val="0"/>
                            <w:autoSpaceDN w:val="0"/>
                            <w:adjustRightInd w:val="0"/>
                            <w:spacing w:after="0" w:line="240" w:lineRule="auto"/>
                            <w:jc w:val="right"/>
                            <w:rPr>
                              <w:rFonts w:ascii="AtypDisplay-Regular" w:hAnsi="AtypDisplay-Regular" w:cs="AtypDisplay-Regular"/>
                              <w:color w:val="222222"/>
                              <w:sz w:val="20"/>
                              <w:szCs w:val="20"/>
                            </w:rPr>
                          </w:pPr>
                          <w:r>
                            <w:rPr>
                              <w:rFonts w:ascii="Platform-Medium" w:hAnsi="Platform-Medium" w:cs="Platform-Medium"/>
                              <w:color w:val="222222"/>
                              <w:sz w:val="31"/>
                              <w:szCs w:val="31"/>
                            </w:rPr>
                            <w:t>theatre</w:t>
                          </w:r>
                          <w:r>
                            <w:rPr>
                              <w:rFonts w:ascii="Platform-Medium" w:hAnsi="Platform-Medium" w:cs="Platform-Medium"/>
                              <w:color w:val="222222"/>
                              <w:sz w:val="31"/>
                              <w:szCs w:val="31"/>
                            </w:rPr>
                            <w:t>d</w:t>
                          </w:r>
                          <w:r>
                            <w:rPr>
                              <w:rFonts w:ascii="Platform-Medium" w:hAnsi="Platform-Medium" w:cs="Platform-Medium"/>
                              <w:color w:val="222222"/>
                              <w:sz w:val="31"/>
                              <w:szCs w:val="31"/>
                            </w:rPr>
                            <w:t>esjardins.com</w:t>
                          </w:r>
                        </w:p>
                        <w:p w:rsidR="007C424D" w:rsidP="007C424D" w:rsidRDefault="007C424D" w14:paraId="646D5724" w14:textId="77777777">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454535AD">
            <v:shapetype id="_x0000_t202" coordsize="21600,21600" o:spt="202" path="m,l,21600r21600,l21600,xe" w14:anchorId="4A664CEC">
              <v:stroke joinstyle="miter"/>
              <v:path gradientshapeok="t" o:connecttype="rect"/>
            </v:shapetype>
            <v:shape id="Zone de texte 2" style="position:absolute;margin-left:198pt;margin-top:0;width:171pt;height:49pt;z-index:251661312;visibility:visible;mso-wrap-style:square;mso-width-percent:400;mso-height-percent:200;mso-wrap-distance-left:9pt;mso-wrap-distance-top:3.6pt;mso-wrap-distance-right:9pt;mso-wrap-distance-bottom:3.6pt;mso-position-horizontal:absolute;mso-position-horizontal-relative:text;mso-position-vertical:bottom;mso-position-vertical-relative:page;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">
              <v:textbox style="mso-fit-shape-to-text:t">
                <w:txbxContent>
                  <w:p w:rsidRPr="0072478B" w:rsidR="007C424D" w:rsidP="007C424D" w:rsidRDefault="007C424D" w14:paraId="6C79822B" w14:textId="4727AC9E">
                    <w:pPr>
                      <w:autoSpaceDE w:val="0"/>
                      <w:autoSpaceDN w:val="0"/>
                      <w:adjustRightInd w:val="0"/>
                      <w:spacing w:after="0" w:line="240" w:lineRule="auto"/>
                      <w:jc w:val="right"/>
                      <w:rPr>
                        <w:rFonts w:ascii="AtypDisplay-Regular" w:hAnsi="AtypDisplay-Regular" w:cs="AtypDisplay-Regular"/>
                        <w:color w:val="222222"/>
                        <w:sz w:val="20"/>
                        <w:szCs w:val="20"/>
                      </w:rPr>
                    </w:pPr>
                    <w:r>
                      <w:rPr>
                        <w:rFonts w:ascii="Platform-Medium" w:hAnsi="Platform-Medium" w:cs="Platform-Medium"/>
                        <w:color w:val="222222"/>
                        <w:sz w:val="31"/>
                        <w:szCs w:val="31"/>
                      </w:rPr>
                      <w:t>theatre</w:t>
                    </w:r>
                    <w:r>
                      <w:rPr>
                        <w:rFonts w:ascii="Platform-Medium" w:hAnsi="Platform-Medium" w:cs="Platform-Medium"/>
                        <w:color w:val="222222"/>
                        <w:sz w:val="31"/>
                        <w:szCs w:val="31"/>
                      </w:rPr>
                      <w:t>d</w:t>
                    </w:r>
                    <w:r>
                      <w:rPr>
                        <w:rFonts w:ascii="Platform-Medium" w:hAnsi="Platform-Medium" w:cs="Platform-Medium"/>
                        <w:color w:val="222222"/>
                        <w:sz w:val="31"/>
                        <w:szCs w:val="31"/>
                      </w:rPr>
                      <w:t>esjardins.com</w:t>
                    </w:r>
                  </w:p>
                  <w:p w:rsidR="007C424D" w:rsidP="007C424D" w:rsidRDefault="007C424D" w14:paraId="672A6659" w14:textId="77777777">
                    <w:pPr>
                      <w:jc w:val="right"/>
                    </w:pPr>
                  </w:p>
                </w:txbxContent>
              </v:textbox>
              <w10:wrap type="square" anchory="page"/>
            </v:shape>
          </w:pict>
        </mc:Fallback>
      </mc:AlternateContent>
    </w:r>
    <w:r>
      <w:rPr>
        <w:rFonts w:ascii="AtypDisplay-Regular" w:hAnsi="AtypDisplay-Regular" w:cs="AtypDisplay-Regular"/>
        <w:color w:val="222222"/>
        <w:sz w:val="20"/>
        <w:szCs w:val="20"/>
      </w:rPr>
      <w:t>1111, rue Lapierre,</w:t>
    </w:r>
    <w:r>
      <w:rPr>
        <w:rFonts w:ascii="AtypDisplay-Regular" w:hAnsi="AtypDisplay-Regular" w:cs="AtypDisplay-Regular"/>
        <w:color w:val="222222"/>
        <w:sz w:val="20"/>
        <w:szCs w:val="20"/>
      </w:rPr>
      <w:br/>
    </w:r>
    <w:r>
      <w:rPr>
        <w:rFonts w:ascii="AtypDisplay-Regular" w:hAnsi="AtypDisplay-Regular" w:cs="AtypDisplay-Regular"/>
        <w:color w:val="222222"/>
        <w:sz w:val="20"/>
        <w:szCs w:val="20"/>
      </w:rPr>
      <w:t>Montréal H8N 2J4</w:t>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br/>
    </w:r>
    <w:r>
      <w:rPr>
        <w:rFonts w:ascii="AtypDisplay-Regular" w:hAnsi="AtypDisplay-Regular" w:cs="AtypDisplay-Regular"/>
        <w:color w:val="222222"/>
        <w:sz w:val="20"/>
        <w:szCs w:val="20"/>
      </w:rPr>
      <w:t>514 367-6373</w:t>
    </w:r>
  </w:p>
  <w:p w:rsidR="007C424D" w:rsidRDefault="007C424D" w14:paraId="461A1DAC"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72478B" w:rsidR="00277C98" w:rsidP="0072478B" w:rsidRDefault="00277C98" w14:paraId="4019DD21" w14:textId="77777777">
    <w:pPr>
      <w:autoSpaceDE w:val="0"/>
      <w:autoSpaceDN w:val="0"/>
      <w:adjustRightInd w:val="0"/>
      <w:spacing w:after="0" w:line="240" w:lineRule="auto"/>
      <w:rPr>
        <w:rFonts w:ascii="AtypDisplay-Regular" w:hAnsi="AtypDisplay-Regular" w:cs="AtypDisplay-Regular"/>
        <w:color w:val="222222"/>
        <w:sz w:val="20"/>
        <w:szCs w:val="20"/>
      </w:rPr>
    </w:pPr>
    <w:r w:rsidRPr="0072478B">
      <w:rPr>
        <w:rFonts w:ascii="AtypDisplay-Regular" w:hAnsi="AtypDisplay-Regular" w:cs="AtypDisplay-Regular"/>
        <w:noProof/>
        <w:color w:val="222222"/>
        <w:sz w:val="20"/>
        <w:szCs w:val="20"/>
      </w:rPr>
      <mc:AlternateContent>
        <mc:Choice Requires="wps">
          <w:drawing>
            <wp:anchor distT="45720" distB="45720" distL="114300" distR="114300" simplePos="0" relativeHeight="251659264" behindDoc="0" locked="0" layoutInCell="1" allowOverlap="1" wp14:anchorId="40C52C7C" wp14:editId="67486903">
              <wp:simplePos x="0" y="0"/>
              <wp:positionH relativeFrom="column">
                <wp:posOffset>3589020</wp:posOffset>
              </wp:positionH>
              <wp:positionV relativeFrom="page">
                <wp:posOffset>9182100</wp:posOffset>
              </wp:positionV>
              <wp:extent cx="2171700" cy="62230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22300"/>
                      </a:xfrm>
                      <a:prstGeom prst="rect">
                        <a:avLst/>
                      </a:prstGeom>
                      <a:solidFill>
                        <a:srgbClr val="FFFFFF"/>
                      </a:solidFill>
                      <a:ln w="9525">
                        <a:noFill/>
                        <a:miter lim="800000"/>
                        <a:headEnd/>
                        <a:tailEnd/>
                      </a:ln>
                    </wps:spPr>
                    <wps:txbx>
                      <w:txbxContent>
                        <w:p w:rsidRPr="0072478B" w:rsidR="00277C98" w:rsidP="0072478B" w:rsidRDefault="00277C98" w14:paraId="5FF17B5E" w14:textId="41FFF1EC">
                          <w:pPr>
                            <w:autoSpaceDE w:val="0"/>
                            <w:autoSpaceDN w:val="0"/>
                            <w:adjustRightInd w:val="0"/>
                            <w:spacing w:after="0" w:line="240" w:lineRule="auto"/>
                            <w:jc w:val="right"/>
                            <w:rPr>
                              <w:rFonts w:ascii="AtypDisplay-Regular" w:hAnsi="AtypDisplay-Regular" w:cs="AtypDisplay-Regular"/>
                              <w:color w:val="222222"/>
                              <w:sz w:val="20"/>
                              <w:szCs w:val="20"/>
                            </w:rPr>
                          </w:pPr>
                          <w:r>
                            <w:rPr>
                              <w:rFonts w:ascii="Platform-Medium" w:hAnsi="Platform-Medium" w:cs="Platform-Medium"/>
                              <w:color w:val="222222"/>
                              <w:sz w:val="31"/>
                              <w:szCs w:val="31"/>
                            </w:rPr>
                            <w:t>theatreesjardins.com</w:t>
                          </w:r>
                        </w:p>
                        <w:p w:rsidR="00277C98" w:rsidP="0072478B" w:rsidRDefault="00277C98" w14:paraId="4E16B8D6" w14:textId="77777777">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5FBF402D">
            <v:shapetype id="_x0000_t202" coordsize="21600,21600" o:spt="202" path="m,l,21600r21600,l21600,xe" w14:anchorId="40C52C7C">
              <v:stroke joinstyle="miter"/>
              <v:path gradientshapeok="t" o:connecttype="rect"/>
            </v:shapetype>
            <v:shape id="_x0000_s1027" style="position:absolute;margin-left:282.6pt;margin-top:723pt;width:171pt;height:49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">
              <v:textbox style="mso-fit-shape-to-text:t">
                <w:txbxContent>
                  <w:p w:rsidRPr="0072478B" w:rsidR="00277C98" w:rsidP="0072478B" w:rsidRDefault="00277C98" w14:paraId="7B3E8322" w14:textId="41FFF1EC">
                    <w:pPr>
                      <w:autoSpaceDE w:val="0"/>
                      <w:autoSpaceDN w:val="0"/>
                      <w:adjustRightInd w:val="0"/>
                      <w:spacing w:after="0" w:line="240" w:lineRule="auto"/>
                      <w:jc w:val="right"/>
                      <w:rPr>
                        <w:rFonts w:ascii="AtypDisplay-Regular" w:hAnsi="AtypDisplay-Regular" w:cs="AtypDisplay-Regular"/>
                        <w:color w:val="222222"/>
                        <w:sz w:val="20"/>
                        <w:szCs w:val="20"/>
                      </w:rPr>
                    </w:pPr>
                    <w:r>
                      <w:rPr>
                        <w:rFonts w:ascii="Platform-Medium" w:hAnsi="Platform-Medium" w:cs="Platform-Medium"/>
                        <w:color w:val="222222"/>
                        <w:sz w:val="31"/>
                        <w:szCs w:val="31"/>
                      </w:rPr>
                      <w:t>theatreesjardins.com</w:t>
                    </w:r>
                  </w:p>
                  <w:p w:rsidR="00277C98" w:rsidP="0072478B" w:rsidRDefault="00277C98" w14:paraId="0A37501D" w14:textId="77777777">
                    <w:pPr>
                      <w:jc w:val="right"/>
                    </w:pPr>
                  </w:p>
                </w:txbxContent>
              </v:textbox>
              <w10:wrap type="square" anchory="page"/>
            </v:shape>
          </w:pict>
        </mc:Fallback>
      </mc:AlternateContent>
    </w:r>
    <w:r>
      <w:rPr>
        <w:rFonts w:ascii="AtypDisplay-Regular" w:hAnsi="AtypDisplay-Regular" w:cs="AtypDisplay-Regular"/>
        <w:color w:val="222222"/>
        <w:sz w:val="20"/>
        <w:szCs w:val="20"/>
      </w:rPr>
      <w:t>1111, rue Lapierre,</w:t>
    </w:r>
    <w:r>
      <w:rPr>
        <w:rFonts w:ascii="AtypDisplay-Regular" w:hAnsi="AtypDisplay-Regular" w:cs="AtypDisplay-Regular"/>
        <w:color w:val="222222"/>
        <w:sz w:val="20"/>
        <w:szCs w:val="20"/>
      </w:rPr>
      <w:br/>
    </w:r>
    <w:r>
      <w:rPr>
        <w:rFonts w:ascii="AtypDisplay-Regular" w:hAnsi="AtypDisplay-Regular" w:cs="AtypDisplay-Regular"/>
        <w:color w:val="222222"/>
        <w:sz w:val="20"/>
        <w:szCs w:val="20"/>
      </w:rPr>
      <w:t>Montréal H8N 2J4</w:t>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tab/>
    </w:r>
    <w:r>
      <w:rPr>
        <w:rFonts w:ascii="AtypDisplay-Regular" w:hAnsi="AtypDisplay-Regular" w:cs="AtypDisplay-Regular"/>
        <w:color w:val="222222"/>
        <w:sz w:val="20"/>
        <w:szCs w:val="20"/>
      </w:rPr>
      <w:br/>
    </w:r>
    <w:r>
      <w:rPr>
        <w:rFonts w:ascii="AtypDisplay-Regular" w:hAnsi="AtypDisplay-Regular" w:cs="AtypDisplay-Regular"/>
        <w:color w:val="222222"/>
        <w:sz w:val="20"/>
        <w:szCs w:val="20"/>
      </w:rPr>
      <w:t>514 367-6373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C98" w:rsidP="0072478B" w:rsidRDefault="00277C98" w14:paraId="33134A29" w14:textId="77777777">
      <w:pPr>
        <w:spacing w:after="0" w:line="240" w:lineRule="auto"/>
      </w:pPr>
      <w:r>
        <w:separator/>
      </w:r>
    </w:p>
  </w:footnote>
  <w:footnote w:type="continuationSeparator" w:id="0">
    <w:p w:rsidR="00277C98" w:rsidP="0072478B" w:rsidRDefault="00277C98" w14:paraId="4DDE3CB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E4A40"/>
    <w:multiLevelType w:val="hybridMultilevel"/>
    <w:tmpl w:val="45B6B7FC"/>
    <w:lvl w:ilvl="0" w:tplc="F9AE4526">
      <w:numFmt w:val="bullet"/>
      <w:lvlText w:val="-"/>
      <w:lvlJc w:val="left"/>
      <w:pPr>
        <w:ind w:left="720" w:hanging="360"/>
      </w:pPr>
      <w:rPr>
        <w:rFonts w:hint="default" w:ascii="Atyp Text" w:hAnsi="Atyp Text" w:eastAsiaTheme="minorHAnsi" w:cstheme="minorBid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20926531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8B"/>
    <w:rsid w:val="0004710C"/>
    <w:rsid w:val="00050788"/>
    <w:rsid w:val="00277C98"/>
    <w:rsid w:val="002B291B"/>
    <w:rsid w:val="004C1719"/>
    <w:rsid w:val="0070414B"/>
    <w:rsid w:val="0072478B"/>
    <w:rsid w:val="007C424D"/>
    <w:rsid w:val="00854CF2"/>
    <w:rsid w:val="0093111B"/>
    <w:rsid w:val="00A15E6E"/>
    <w:rsid w:val="00A23345"/>
    <w:rsid w:val="00A74310"/>
    <w:rsid w:val="00B0593E"/>
    <w:rsid w:val="00B1272A"/>
    <w:rsid w:val="00B663A0"/>
    <w:rsid w:val="00C0362B"/>
    <w:rsid w:val="00C50764"/>
    <w:rsid w:val="00D11470"/>
    <w:rsid w:val="00E45EE6"/>
    <w:rsid w:val="00E632CB"/>
    <w:rsid w:val="00FB0686"/>
    <w:rsid w:val="037FC8D6"/>
    <w:rsid w:val="085DDEBB"/>
    <w:rsid w:val="0B4072A2"/>
    <w:rsid w:val="0E4042FD"/>
    <w:rsid w:val="1067EE28"/>
    <w:rsid w:val="16F477A9"/>
    <w:rsid w:val="173E33F5"/>
    <w:rsid w:val="1EFF898E"/>
    <w:rsid w:val="209B59EF"/>
    <w:rsid w:val="2881C07F"/>
    <w:rsid w:val="28AE595A"/>
    <w:rsid w:val="2A1D90E0"/>
    <w:rsid w:val="2CE7C2ED"/>
    <w:rsid w:val="35608108"/>
    <w:rsid w:val="3B22EEAE"/>
    <w:rsid w:val="4345FA00"/>
    <w:rsid w:val="44B53186"/>
    <w:rsid w:val="467D9AC2"/>
    <w:rsid w:val="48196B23"/>
    <w:rsid w:val="4944DAAA"/>
    <w:rsid w:val="49B53B84"/>
    <w:rsid w:val="4B0B4AAD"/>
    <w:rsid w:val="4B510BE5"/>
    <w:rsid w:val="4E96375F"/>
    <w:rsid w:val="55BA8F54"/>
    <w:rsid w:val="57565FB5"/>
    <w:rsid w:val="57EC43D9"/>
    <w:rsid w:val="5BDB1C5E"/>
    <w:rsid w:val="5E60FCBF"/>
    <w:rsid w:val="62D72525"/>
    <w:rsid w:val="6BF3F126"/>
    <w:rsid w:val="70C44CA4"/>
    <w:rsid w:val="74B4A9C6"/>
    <w:rsid w:val="79F1ED83"/>
    <w:rsid w:val="7C6287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6248C"/>
  <w15:chartTrackingRefBased/>
  <w15:docId w15:val="{B016D4A9-1CFE-4575-A9F2-9DE3C924F8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72478B"/>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72478B"/>
    <w:rPr>
      <w:rFonts w:ascii="Segoe UI" w:hAnsi="Segoe UI" w:cs="Segoe UI"/>
      <w:sz w:val="18"/>
      <w:szCs w:val="18"/>
    </w:rPr>
  </w:style>
  <w:style w:type="paragraph" w:styleId="En-tte">
    <w:name w:val="header"/>
    <w:basedOn w:val="Normal"/>
    <w:link w:val="En-tteCar"/>
    <w:uiPriority w:val="99"/>
    <w:unhideWhenUsed/>
    <w:rsid w:val="0072478B"/>
    <w:pPr>
      <w:tabs>
        <w:tab w:val="center" w:pos="4320"/>
        <w:tab w:val="right" w:pos="8640"/>
      </w:tabs>
      <w:spacing w:after="0" w:line="240" w:lineRule="auto"/>
    </w:pPr>
  </w:style>
  <w:style w:type="character" w:styleId="En-tteCar" w:customStyle="1">
    <w:name w:val="En-tête Car"/>
    <w:basedOn w:val="Policepardfaut"/>
    <w:link w:val="En-tte"/>
    <w:uiPriority w:val="99"/>
    <w:rsid w:val="0072478B"/>
  </w:style>
  <w:style w:type="paragraph" w:styleId="Pieddepage">
    <w:name w:val="footer"/>
    <w:basedOn w:val="Normal"/>
    <w:link w:val="PieddepageCar"/>
    <w:uiPriority w:val="99"/>
    <w:unhideWhenUsed/>
    <w:rsid w:val="0072478B"/>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72478B"/>
  </w:style>
  <w:style w:type="character" w:styleId="normaltextrun" w:customStyle="1">
    <w:name w:val="normaltextrun"/>
    <w:basedOn w:val="Policepardfaut"/>
    <w:rsid w:val="00050788"/>
  </w:style>
  <w:style w:type="character" w:styleId="scxw143687914" w:customStyle="1">
    <w:name w:val="scxw143687914"/>
    <w:basedOn w:val="Policepardfaut"/>
    <w:rsid w:val="00050788"/>
  </w:style>
  <w:style w:type="character" w:styleId="eop" w:customStyle="1">
    <w:name w:val="eop"/>
    <w:basedOn w:val="Policepardfaut"/>
    <w:rsid w:val="00050788"/>
  </w:style>
  <w:style w:type="paragraph" w:styleId="Paragraphedeliste">
    <w:name w:val="List Paragraph"/>
    <w:basedOn w:val="Normal"/>
    <w:uiPriority w:val="34"/>
    <w:qFormat/>
    <w:rsid w:val="00C03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521">
      <w:bodyDiv w:val="1"/>
      <w:marLeft w:val="0"/>
      <w:marRight w:val="0"/>
      <w:marTop w:val="0"/>
      <w:marBottom w:val="0"/>
      <w:divBdr>
        <w:top w:val="none" w:sz="0" w:space="0" w:color="auto"/>
        <w:left w:val="none" w:sz="0" w:space="0" w:color="auto"/>
        <w:bottom w:val="none" w:sz="0" w:space="0" w:color="auto"/>
        <w:right w:val="none" w:sz="0" w:space="0" w:color="auto"/>
      </w:divBdr>
      <w:divsChild>
        <w:div w:id="1571504865">
          <w:marLeft w:val="0"/>
          <w:marRight w:val="0"/>
          <w:marTop w:val="0"/>
          <w:marBottom w:val="0"/>
          <w:divBdr>
            <w:top w:val="none" w:sz="0" w:space="0" w:color="auto"/>
            <w:left w:val="none" w:sz="0" w:space="0" w:color="auto"/>
            <w:bottom w:val="none" w:sz="0" w:space="0" w:color="auto"/>
            <w:right w:val="none" w:sz="0" w:space="0" w:color="auto"/>
          </w:divBdr>
        </w:div>
        <w:div w:id="829099913">
          <w:marLeft w:val="0"/>
          <w:marRight w:val="0"/>
          <w:marTop w:val="0"/>
          <w:marBottom w:val="0"/>
          <w:divBdr>
            <w:top w:val="none" w:sz="0" w:space="0" w:color="auto"/>
            <w:left w:val="none" w:sz="0" w:space="0" w:color="auto"/>
            <w:bottom w:val="none" w:sz="0" w:space="0" w:color="auto"/>
            <w:right w:val="none" w:sz="0" w:space="0" w:color="auto"/>
          </w:divBdr>
          <w:divsChild>
            <w:div w:id="954629400">
              <w:marLeft w:val="0"/>
              <w:marRight w:val="0"/>
              <w:marTop w:val="0"/>
              <w:marBottom w:val="0"/>
              <w:divBdr>
                <w:top w:val="none" w:sz="0" w:space="0" w:color="auto"/>
                <w:left w:val="none" w:sz="0" w:space="0" w:color="auto"/>
                <w:bottom w:val="none" w:sz="0" w:space="0" w:color="auto"/>
                <w:right w:val="none" w:sz="0" w:space="0" w:color="auto"/>
              </w:divBdr>
              <w:divsChild>
                <w:div w:id="1153597317">
                  <w:marLeft w:val="0"/>
                  <w:marRight w:val="0"/>
                  <w:marTop w:val="0"/>
                  <w:marBottom w:val="0"/>
                  <w:divBdr>
                    <w:top w:val="none" w:sz="0" w:space="0" w:color="auto"/>
                    <w:left w:val="none" w:sz="0" w:space="0" w:color="auto"/>
                    <w:bottom w:val="none" w:sz="0" w:space="0" w:color="auto"/>
                    <w:right w:val="none" w:sz="0" w:space="0" w:color="auto"/>
                  </w:divBdr>
                  <w:divsChild>
                    <w:div w:id="1916894583">
                      <w:marLeft w:val="0"/>
                      <w:marRight w:val="0"/>
                      <w:marTop w:val="0"/>
                      <w:marBottom w:val="0"/>
                      <w:divBdr>
                        <w:top w:val="none" w:sz="0" w:space="0" w:color="auto"/>
                        <w:left w:val="none" w:sz="0" w:space="0" w:color="auto"/>
                        <w:bottom w:val="none" w:sz="0" w:space="0" w:color="auto"/>
                        <w:right w:val="none" w:sz="0" w:space="0" w:color="auto"/>
                      </w:divBdr>
                      <w:divsChild>
                        <w:div w:id="1022896874">
                          <w:marLeft w:val="0"/>
                          <w:marRight w:val="0"/>
                          <w:marTop w:val="0"/>
                          <w:marBottom w:val="0"/>
                          <w:divBdr>
                            <w:top w:val="none" w:sz="0" w:space="0" w:color="auto"/>
                            <w:left w:val="none" w:sz="0" w:space="0" w:color="auto"/>
                            <w:bottom w:val="none" w:sz="0" w:space="0" w:color="auto"/>
                            <w:right w:val="none" w:sz="0" w:space="0" w:color="auto"/>
                          </w:divBdr>
                        </w:div>
                      </w:divsChild>
                    </w:div>
                    <w:div w:id="1623222619">
                      <w:marLeft w:val="0"/>
                      <w:marRight w:val="0"/>
                      <w:marTop w:val="0"/>
                      <w:marBottom w:val="0"/>
                      <w:divBdr>
                        <w:top w:val="none" w:sz="0" w:space="0" w:color="auto"/>
                        <w:left w:val="none" w:sz="0" w:space="0" w:color="auto"/>
                        <w:bottom w:val="none" w:sz="0" w:space="0" w:color="auto"/>
                        <w:right w:val="none" w:sz="0" w:space="0" w:color="auto"/>
                      </w:divBdr>
                      <w:divsChild>
                        <w:div w:id="1738160415">
                          <w:marLeft w:val="0"/>
                          <w:marRight w:val="0"/>
                          <w:marTop w:val="0"/>
                          <w:marBottom w:val="0"/>
                          <w:divBdr>
                            <w:top w:val="none" w:sz="0" w:space="0" w:color="auto"/>
                            <w:left w:val="none" w:sz="0" w:space="0" w:color="auto"/>
                            <w:bottom w:val="none" w:sz="0" w:space="0" w:color="auto"/>
                            <w:right w:val="none" w:sz="0" w:space="0" w:color="auto"/>
                          </w:divBdr>
                        </w:div>
                      </w:divsChild>
                    </w:div>
                    <w:div w:id="585041596">
                      <w:marLeft w:val="0"/>
                      <w:marRight w:val="0"/>
                      <w:marTop w:val="0"/>
                      <w:marBottom w:val="0"/>
                      <w:divBdr>
                        <w:top w:val="none" w:sz="0" w:space="0" w:color="auto"/>
                        <w:left w:val="none" w:sz="0" w:space="0" w:color="auto"/>
                        <w:bottom w:val="none" w:sz="0" w:space="0" w:color="auto"/>
                        <w:right w:val="none" w:sz="0" w:space="0" w:color="auto"/>
                      </w:divBdr>
                      <w:divsChild>
                        <w:div w:id="2131508756">
                          <w:marLeft w:val="0"/>
                          <w:marRight w:val="0"/>
                          <w:marTop w:val="0"/>
                          <w:marBottom w:val="0"/>
                          <w:divBdr>
                            <w:top w:val="none" w:sz="0" w:space="0" w:color="auto"/>
                            <w:left w:val="none" w:sz="0" w:space="0" w:color="auto"/>
                            <w:bottom w:val="none" w:sz="0" w:space="0" w:color="auto"/>
                            <w:right w:val="none" w:sz="0" w:space="0" w:color="auto"/>
                          </w:divBdr>
                        </w:div>
                      </w:divsChild>
                    </w:div>
                    <w:div w:id="1856842263">
                      <w:marLeft w:val="0"/>
                      <w:marRight w:val="0"/>
                      <w:marTop w:val="0"/>
                      <w:marBottom w:val="0"/>
                      <w:divBdr>
                        <w:top w:val="none" w:sz="0" w:space="0" w:color="auto"/>
                        <w:left w:val="none" w:sz="0" w:space="0" w:color="auto"/>
                        <w:bottom w:val="none" w:sz="0" w:space="0" w:color="auto"/>
                        <w:right w:val="none" w:sz="0" w:space="0" w:color="auto"/>
                      </w:divBdr>
                      <w:divsChild>
                        <w:div w:id="8074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37628">
      <w:bodyDiv w:val="1"/>
      <w:marLeft w:val="0"/>
      <w:marRight w:val="0"/>
      <w:marTop w:val="0"/>
      <w:marBottom w:val="0"/>
      <w:divBdr>
        <w:top w:val="none" w:sz="0" w:space="0" w:color="auto"/>
        <w:left w:val="none" w:sz="0" w:space="0" w:color="auto"/>
        <w:bottom w:val="none" w:sz="0" w:space="0" w:color="auto"/>
        <w:right w:val="none" w:sz="0" w:space="0" w:color="auto"/>
      </w:divBdr>
    </w:div>
    <w:div w:id="1076585403">
      <w:bodyDiv w:val="1"/>
      <w:marLeft w:val="0"/>
      <w:marRight w:val="0"/>
      <w:marTop w:val="0"/>
      <w:marBottom w:val="0"/>
      <w:divBdr>
        <w:top w:val="none" w:sz="0" w:space="0" w:color="auto"/>
        <w:left w:val="none" w:sz="0" w:space="0" w:color="auto"/>
        <w:bottom w:val="none" w:sz="0" w:space="0" w:color="auto"/>
        <w:right w:val="none" w:sz="0" w:space="0" w:color="auto"/>
      </w:divBdr>
    </w:div>
    <w:div w:id="21305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2.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https://lesvoyagements.com/accueil/" TargetMode="External" Id="R549ef03de16048ad" /><Relationship Type="http://schemas.openxmlformats.org/officeDocument/2006/relationships/hyperlink" Target="https://ladansesurlesroutes.com/" TargetMode="External" Id="R3463f30ba60b4c1a" /><Relationship Type="http://schemas.openxmlformats.org/officeDocument/2006/relationships/hyperlink" Target="https://enpiste.qc.ca/fr" TargetMode="External" Id="Rd4fbced72a014163"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B23B7-F4BF-437D-AB6A-A8F38D59B6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Cegep Andre Laurendeau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Fillol</dc:creator>
  <keywords/>
  <dc:description/>
  <lastModifiedBy>Ninon Villemin</lastModifiedBy>
  <revision>4</revision>
  <dcterms:created xsi:type="dcterms:W3CDTF">2022-12-21T16:39:00.0000000Z</dcterms:created>
  <dcterms:modified xsi:type="dcterms:W3CDTF">2022-12-23T14:18:53.0191557Z</dcterms:modified>
</coreProperties>
</file>