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A81CF0" w:rsidR="009C52A3" w:rsidP="5135944F" w:rsidRDefault="00DA76D2" w14:paraId="672A6659" wp14:textId="77777777" wp14:noSpellErr="1">
      <w:pPr>
        <w:pStyle w:val="Pieddepage"/>
        <w:tabs>
          <w:tab w:val="clear" w:pos="4320"/>
          <w:tab w:val="clear" w:pos="8640"/>
        </w:tabs>
        <w:jc w:val="center"/>
        <w:rPr>
          <w:rFonts w:ascii="arial " w:hAnsi="arial " w:eastAsia="arial " w:cs="arial "/>
          <w:noProof/>
          <w:sz w:val="22"/>
          <w:szCs w:val="22"/>
        </w:rPr>
      </w:pPr>
      <w:r w:rsidR="00DA76D2">
        <w:drawing>
          <wp:inline xmlns:wp14="http://schemas.microsoft.com/office/word/2010/wordprocessingDrawing" wp14:editId="6CF695E9" wp14:anchorId="032F20DA">
            <wp:extent cx="1092200" cy="1212195"/>
            <wp:effectExtent l="0" t="0" r="0" b="0"/>
            <wp:docPr id="1" name="Image 1" descr="Logo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93a5514d902b41c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2200" cy="12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A81CF0" w:rsidR="009C52A3" w:rsidP="58051376" w:rsidRDefault="009C52A3" w14:paraId="0A37501D" wp14:textId="77777777" wp14:noSpellErr="1">
      <w:pPr>
        <w:jc w:val="center"/>
        <w:rPr>
          <w:rFonts w:ascii="arial " w:hAnsi="arial " w:eastAsia="arial " w:cs="arial "/>
          <w:noProof/>
          <w:sz w:val="22"/>
          <w:szCs w:val="22"/>
        </w:rPr>
      </w:pPr>
    </w:p>
    <w:p xmlns:wp14="http://schemas.microsoft.com/office/word/2010/wordml" w:rsidRPr="00DF33D9" w:rsidR="009C52A3" w:rsidP="58051376" w:rsidRDefault="00E44A59" w14:paraId="5AD1D3B4" wp14:textId="12663469">
      <w:pPr>
        <w:pStyle w:val="Titre"/>
        <w:ind w:left="-567" w:right="-291"/>
        <w:jc w:val="center"/>
        <w:rPr>
          <w:rFonts w:ascii="arial " w:hAnsi="arial " w:eastAsia="arial " w:cs="arial "/>
          <w:sz w:val="22"/>
          <w:szCs w:val="22"/>
        </w:rPr>
      </w:pPr>
      <w:r w:rsidRPr="58051376" w:rsidR="00E44A59">
        <w:rPr>
          <w:rFonts w:ascii="arial " w:hAnsi="arial " w:eastAsia="arial " w:cs="arial "/>
          <w:sz w:val="22"/>
          <w:szCs w:val="22"/>
        </w:rPr>
        <w:t xml:space="preserve"> </w:t>
      </w:r>
      <w:r w:rsidRPr="58051376" w:rsidR="008670AA">
        <w:rPr>
          <w:rFonts w:ascii="arial " w:hAnsi="arial " w:eastAsia="arial " w:cs="arial "/>
          <w:sz w:val="22"/>
          <w:szCs w:val="22"/>
        </w:rPr>
        <w:t xml:space="preserve">   </w:t>
      </w:r>
      <w:r w:rsidRPr="58051376" w:rsidR="7B4A8D89">
        <w:rPr>
          <w:rFonts w:ascii="arial " w:hAnsi="arial " w:eastAsia="arial " w:cs="arial "/>
          <w:sz w:val="22"/>
          <w:szCs w:val="22"/>
        </w:rPr>
        <w:t>BIOGRAPHIE -</w:t>
      </w:r>
      <w:r w:rsidRPr="58051376" w:rsidR="008670AA">
        <w:rPr>
          <w:rFonts w:ascii="arial " w:hAnsi="arial " w:eastAsia="arial " w:cs="arial "/>
          <w:sz w:val="22"/>
          <w:szCs w:val="22"/>
        </w:rPr>
        <w:t xml:space="preserve"> </w:t>
      </w:r>
      <w:r w:rsidRPr="58051376" w:rsidR="008670AA">
        <w:rPr>
          <w:rFonts w:ascii="arial " w:hAnsi="arial " w:eastAsia="arial " w:cs="arial "/>
          <w:sz w:val="22"/>
          <w:szCs w:val="22"/>
        </w:rPr>
        <w:t>D</w:t>
      </w:r>
      <w:r w:rsidRPr="58051376" w:rsidR="008670AA">
        <w:rPr>
          <w:rFonts w:ascii="arial " w:hAnsi="arial " w:eastAsia="arial " w:cs="arial "/>
          <w:sz w:val="22"/>
          <w:szCs w:val="22"/>
        </w:rPr>
        <w:t>omini</w:t>
      </w:r>
      <w:r w:rsidRPr="58051376" w:rsidR="008670AA">
        <w:rPr>
          <w:rFonts w:ascii="arial " w:hAnsi="arial " w:eastAsia="arial " w:cs="arial "/>
          <w:sz w:val="22"/>
          <w:szCs w:val="22"/>
        </w:rPr>
        <w:t xml:space="preserve">que </w:t>
      </w:r>
      <w:r w:rsidRPr="58051376" w:rsidR="008670AA">
        <w:rPr>
          <w:rFonts w:ascii="arial " w:hAnsi="arial " w:eastAsia="arial " w:cs="arial "/>
          <w:sz w:val="22"/>
          <w:szCs w:val="22"/>
        </w:rPr>
        <w:t>Pétin</w:t>
      </w:r>
    </w:p>
    <w:p xmlns:wp14="http://schemas.microsoft.com/office/word/2010/wordml" w:rsidRPr="000A799A" w:rsidR="00C76F6F" w:rsidP="58051376" w:rsidRDefault="00C76F6F" w14:paraId="5A39BBE3" wp14:noSpellErr="1" wp14:textId="52E16876">
      <w:pPr>
        <w:pStyle w:val="Normal"/>
        <w:ind w:left="-567" w:right="-291"/>
        <w:jc w:val="both"/>
        <w:rPr>
          <w:rFonts w:ascii="arial " w:hAnsi="arial " w:eastAsia="arial " w:cs="arial "/>
          <w:sz w:val="22"/>
          <w:szCs w:val="22"/>
          <w:lang w:eastAsia="fr-CA"/>
        </w:rPr>
      </w:pPr>
    </w:p>
    <w:p xmlns:wp14="http://schemas.microsoft.com/office/word/2010/wordml" w:rsidR="000A799A" w:rsidP="58051376" w:rsidRDefault="000A799A" w14:paraId="45EED121" wp14:textId="435E3343">
      <w:pPr>
        <w:pStyle w:val="Normal"/>
        <w:jc w:val="both"/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Dominique 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Pétin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est comédienne et chanteuse. </w:t>
      </w:r>
    </w:p>
    <w:p xmlns:wp14="http://schemas.microsoft.com/office/word/2010/wordml" w:rsidR="000A799A" w:rsidP="58051376" w:rsidRDefault="000A799A" w14:paraId="41959261" wp14:textId="3AF05CF5">
      <w:pPr>
        <w:pStyle w:val="Normal"/>
        <w:jc w:val="both"/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R="000A799A" w:rsidP="58051376" w:rsidRDefault="000A799A" w14:paraId="558B6617" wp14:textId="251E25B3">
      <w:pPr>
        <w:pStyle w:val="Heading3"/>
        <w:bidi w:val="0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</w:pP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Au théâtre, elle a notamment fait partie de la distribution de la trilogie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L’histoire révélée du Canada français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1608 à 1998, d’Alexis Martin. 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Elle enchain</w:t>
      </w:r>
      <w:r w:rsidRPr="58051376" w:rsidR="2F1DA503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ensuite, </w:t>
      </w:r>
      <w:r w:rsidRPr="58051376" w:rsidR="37393D1E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entre 2014 et 2018, 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des </w:t>
      </w:r>
      <w:r w:rsidRPr="58051376" w:rsidR="33040C9D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participations mémorables sur ces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productions: </w:t>
      </w:r>
      <w:r w:rsidRPr="58051376" w:rsidR="676A2CEA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Testament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d’Éric Jean, </w:t>
      </w:r>
      <w:r w:rsidRPr="58051376" w:rsidR="676A2CEA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Le pain et le vin 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d’Alexis Martin, </w:t>
      </w:r>
      <w:r w:rsidRPr="58051376" w:rsidR="676A2CEA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Coco Chatel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de Carl Ritchie, </w:t>
      </w:r>
      <w:r w:rsidRPr="58051376" w:rsidR="676A2CEA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Le Wild West Show 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de M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ani 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Soleymanlou</w:t>
      </w:r>
      <w:r w:rsidRPr="58051376" w:rsidR="676A2CEA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</w:t>
      </w:r>
      <w:r w:rsidRPr="58051376" w:rsidR="676A2CEA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Camilien</w:t>
      </w:r>
      <w:r w:rsidRPr="58051376" w:rsidR="676A2CEA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Hou</w:t>
      </w:r>
      <w:r w:rsidRPr="58051376" w:rsidR="642FC52B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de </w:t>
      </w:r>
      <w:r w:rsidRPr="58051376" w:rsidR="642FC52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« Le p’tit gars de Sainte-Marie » </w:t>
      </w:r>
      <w:r w:rsidRPr="58051376" w:rsidR="642FC5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et </w:t>
      </w:r>
      <w:r w:rsidRPr="58051376" w:rsidR="642FC52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fr-CA"/>
        </w:rPr>
        <w:t>Alpha et Oméga</w:t>
      </w:r>
      <w:r w:rsidRPr="58051376" w:rsidR="642FC5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 de Christian </w:t>
      </w:r>
      <w:r w:rsidRPr="58051376" w:rsidR="642FC5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>Vanasse</w:t>
      </w:r>
      <w:r w:rsidRPr="58051376" w:rsidR="642FC5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, Daniel Brière et Alexis Martin. </w:t>
      </w:r>
      <w:r w:rsidRPr="58051376" w:rsidR="20B21D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Depuis 2022, Dominique </w:t>
      </w:r>
      <w:r w:rsidRPr="58051376" w:rsidR="6476D4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a foulé les planches de presque tous les grands théâtres au pays, merci à </w:t>
      </w:r>
      <w:r w:rsidRPr="58051376" w:rsidR="6476D46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fr-CA"/>
        </w:rPr>
        <w:t>Un ennemi du Peuple</w:t>
      </w:r>
      <w:r w:rsidRPr="58051376" w:rsidR="6476D4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 de Lorraine </w:t>
      </w:r>
      <w:r w:rsidRPr="58051376" w:rsidR="6476D4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>Pintal</w:t>
      </w:r>
      <w:r w:rsidRPr="58051376" w:rsidR="6476D4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, </w:t>
      </w:r>
      <w:r w:rsidRPr="58051376" w:rsidR="6476D46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fr-CA"/>
        </w:rPr>
        <w:t>1, 2, 3</w:t>
      </w:r>
      <w:r w:rsidRPr="58051376" w:rsidR="6476D4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 de Mani </w:t>
      </w:r>
      <w:r w:rsidRPr="58051376" w:rsidR="6476D4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>Soleymanlou</w:t>
      </w:r>
      <w:r w:rsidRPr="58051376" w:rsidR="6476D4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 et les mises en lectures de </w:t>
      </w:r>
      <w:r w:rsidRPr="58051376" w:rsidR="6476D46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fr-CA"/>
        </w:rPr>
        <w:t>Kukum</w:t>
      </w:r>
      <w:r w:rsidRPr="58051376" w:rsidR="6476D4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 xml:space="preserve">, une production de Martin Leclerc. </w:t>
      </w:r>
    </w:p>
    <w:p xmlns:wp14="http://schemas.microsoft.com/office/word/2010/wordml" w:rsidR="000A799A" w:rsidP="58051376" w:rsidRDefault="000A799A" w14:paraId="4D0EE291" wp14:textId="100AE530">
      <w:pPr>
        <w:pStyle w:val="Normal"/>
        <w:bidi w:val="0"/>
        <w:spacing w:before="0" w:beforeAutospacing="off" w:after="0" w:afterAutospacing="off" w:line="259" w:lineRule="auto"/>
        <w:ind w:left="0" w:right="0" w:firstLine="708"/>
        <w:jc w:val="both"/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R="000A799A" w:rsidP="58051376" w:rsidRDefault="000A799A" w14:paraId="02326DFC" wp14:textId="1C0DC5FE">
      <w:pPr>
        <w:pStyle w:val="Normal"/>
        <w:ind w:firstLine="708"/>
        <w:jc w:val="both"/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Au cinéma, on a pu la voir dans de nombreux films, dont les plus récents sont 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Et au pire,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on se mariera 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de Léa Pool, 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Gabrielle 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de Louise Archambault et 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En terrains connus 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de Stéphane Lafleur. </w:t>
      </w:r>
      <w:r w:rsidRPr="58051376" w:rsidR="6DC28A34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En 2019, Dominique rejoint la distribution de </w:t>
      </w:r>
      <w:r w:rsidRPr="58051376" w:rsidR="6DC28A34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Bootlegger</w:t>
      </w:r>
      <w:r w:rsidRPr="58051376" w:rsidR="6DC28A34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de Caroline Monnet. </w:t>
      </w:r>
    </w:p>
    <w:p xmlns:wp14="http://schemas.microsoft.com/office/word/2010/wordml" w:rsidR="000A799A" w:rsidP="58051376" w:rsidRDefault="000A799A" w14:paraId="435518C2" wp14:textId="7CEBFB17">
      <w:pPr>
        <w:pStyle w:val="Normal"/>
        <w:ind w:firstLine="708"/>
        <w:jc w:val="both"/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R="000A799A" w:rsidP="58051376" w:rsidRDefault="000A799A" w14:paraId="4F625DB4" wp14:textId="22AA4D8F">
      <w:pPr>
        <w:pStyle w:val="Normal"/>
        <w:ind w:firstLine="708"/>
        <w:jc w:val="both"/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À la télévision, elle a joué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</w:t>
      </w:r>
      <w:r w:rsidRPr="58051376" w:rsidR="2600D902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pour ne nommer que ceux-là,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dans</w:t>
      </w:r>
      <w:r w:rsidRPr="58051376" w:rsidR="7FC1C3E3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58051376" w:rsidR="7FC1C3E3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Destinées</w:t>
      </w:r>
      <w:r w:rsidRPr="58051376" w:rsidR="7FC1C3E3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,</w:t>
      </w:r>
      <w:r w:rsidRPr="58051376" w:rsidR="7FC1C3E3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L’auberge du chien noir</w:t>
      </w:r>
      <w:r w:rsidRPr="58051376" w:rsidR="7FC1C3E3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58051376" w:rsidR="7FC1C3E3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V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ictor Lessard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30 vies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Unité 9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Subito texto</w:t>
      </w:r>
      <w:r w:rsidRPr="58051376" w:rsidR="201E74C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, Ruptures, Mon Fils</w:t>
      </w:r>
      <w:r w:rsidRPr="58051376" w:rsidR="201E74C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et</w:t>
      </w:r>
      <w:r w:rsidRPr="58051376" w:rsidR="201E74C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Nous. </w:t>
      </w:r>
      <w:r w:rsidRPr="58051376" w:rsidR="201E74C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C’est en 2021 que Dominique s’illustre en tant que personnage principal dans la série de Sonia </w:t>
      </w:r>
      <w:r w:rsidRPr="58051376" w:rsidR="201E74C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Bonspille</w:t>
      </w:r>
      <w:r w:rsidRPr="58051376" w:rsidR="201E74C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Boileau, </w:t>
      </w:r>
      <w:r w:rsidRPr="58051376" w:rsidR="201E74C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Pour toi flora</w:t>
      </w:r>
      <w:r w:rsidRPr="58051376" w:rsidR="201E74C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. </w:t>
      </w:r>
    </w:p>
    <w:p xmlns:wp14="http://schemas.microsoft.com/office/word/2010/wordml" w:rsidR="000A799A" w:rsidP="58051376" w:rsidRDefault="000A799A" w14:paraId="51DFCD97" wp14:textId="0EE13C90">
      <w:pPr>
        <w:pStyle w:val="Normal"/>
        <w:ind w:firstLine="708"/>
        <w:jc w:val="both"/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R="000A799A" w:rsidP="58051376" w:rsidRDefault="000A799A" w14:paraId="41C8F396" wp14:textId="27EA6DDA">
      <w:pPr>
        <w:pStyle w:val="Normal"/>
        <w:ind w:firstLine="708"/>
        <w:jc w:val="both"/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Elle a reçu</w:t>
      </w:r>
      <w:r w:rsidRPr="58051376" w:rsidR="7F70E758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,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en 2006</w:t>
      </w:r>
      <w:r w:rsidRPr="58051376" w:rsidR="17AAEA21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,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le Masque de la meilleur interprétation féminine – rôle de soutien dans la pièce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Wit 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(présentée au Théâtre de 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Quat’Sous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) et en 1997 le prix Gémeaux de Meilleure interprétation féminine </w:t>
      </w:r>
      <w:r w:rsidRPr="58051376" w:rsidR="0DFA1E94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pour le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rôle de Lyne dans </w:t>
      </w:r>
      <w:r w:rsidRPr="58051376" w:rsidR="23F2C6D0">
        <w:rPr>
          <w:rFonts w:ascii="arial " w:hAnsi="arial " w:eastAsia="arial " w:cs="arial 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Sous un ciel variable</w:t>
      </w:r>
      <w:r w:rsidRPr="58051376" w:rsidR="23F2C6D0"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. </w:t>
      </w:r>
    </w:p>
    <w:p w:rsidR="58051376" w:rsidP="58051376" w:rsidRDefault="58051376" w14:paraId="6FEB4B84" w14:textId="4CBFCCB6">
      <w:pPr>
        <w:pStyle w:val="Normal"/>
        <w:ind w:firstLine="708"/>
        <w:jc w:val="both"/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R="000A799A" w:rsidP="58051376" w:rsidRDefault="000A799A" w14:paraId="62B671D3" wp14:textId="717A01AE">
      <w:pPr>
        <w:ind w:firstLine="708"/>
        <w:jc w:val="both"/>
        <w:rPr>
          <w:rFonts w:ascii="arial " w:hAnsi="arial " w:eastAsia="arial " w:cs="arial "/>
          <w:sz w:val="22"/>
          <w:szCs w:val="22"/>
        </w:rPr>
      </w:pPr>
      <w:r w:rsidRPr="58051376" w:rsidR="000A799A">
        <w:rPr>
          <w:rFonts w:ascii="arial " w:hAnsi="arial " w:eastAsia="arial " w:cs="arial "/>
          <w:sz w:val="22"/>
          <w:szCs w:val="22"/>
        </w:rPr>
        <w:t xml:space="preserve">Comme actrice, elle voue un grand amour pour le travail de création au théâtre, notamment avec le </w:t>
      </w:r>
      <w:r w:rsidRPr="58051376" w:rsidR="000A799A">
        <w:rPr>
          <w:rFonts w:ascii="arial " w:hAnsi="arial " w:eastAsia="arial " w:cs="arial "/>
          <w:i w:val="1"/>
          <w:iCs w:val="1"/>
          <w:sz w:val="22"/>
          <w:szCs w:val="22"/>
        </w:rPr>
        <w:t>Nouveau Théâtre Expérimental</w:t>
      </w:r>
      <w:r w:rsidRPr="58051376" w:rsidR="000A799A">
        <w:rPr>
          <w:rFonts w:ascii="arial " w:hAnsi="arial " w:eastAsia="arial " w:cs="arial "/>
          <w:sz w:val="22"/>
          <w:szCs w:val="22"/>
        </w:rPr>
        <w:t xml:space="preserve">. Elle collabore également avec l’École Nationale de théâtre depuis </w:t>
      </w:r>
      <w:r w:rsidRPr="58051376" w:rsidR="39EF72BB">
        <w:rPr>
          <w:rFonts w:ascii="arial " w:hAnsi="arial " w:eastAsia="arial " w:cs="arial "/>
          <w:sz w:val="22"/>
          <w:szCs w:val="22"/>
        </w:rPr>
        <w:t>maintes années</w:t>
      </w:r>
      <w:r w:rsidRPr="58051376" w:rsidR="000A799A">
        <w:rPr>
          <w:rFonts w:ascii="arial " w:hAnsi="arial " w:eastAsia="arial " w:cs="arial "/>
          <w:sz w:val="22"/>
          <w:szCs w:val="22"/>
        </w:rPr>
        <w:t xml:space="preserve"> pour la sélection des candidats et fait du coaching de jeu pour les acteurs</w:t>
      </w:r>
      <w:r w:rsidRPr="58051376" w:rsidR="28F888BF">
        <w:rPr>
          <w:rFonts w:ascii="arial " w:hAnsi="arial " w:eastAsia="arial " w:cs="arial "/>
          <w:sz w:val="22"/>
          <w:szCs w:val="22"/>
        </w:rPr>
        <w:t xml:space="preserve">. </w:t>
      </w:r>
    </w:p>
    <w:p xmlns:wp14="http://schemas.microsoft.com/office/word/2010/wordml" w:rsidR="000A799A" w:rsidP="58051376" w:rsidRDefault="000A799A" w14:paraId="72A3D3EC" wp14:textId="77777777" wp14:noSpellErr="1">
      <w:pPr>
        <w:jc w:val="both"/>
        <w:rPr>
          <w:rFonts w:ascii="arial " w:hAnsi="arial " w:eastAsia="arial " w:cs="arial "/>
          <w:sz w:val="22"/>
          <w:szCs w:val="22"/>
        </w:rPr>
      </w:pPr>
    </w:p>
    <w:p xmlns:wp14="http://schemas.microsoft.com/office/word/2010/wordml" w:rsidRPr="000A799A" w:rsidR="00C76F6F" w:rsidP="58051376" w:rsidRDefault="00C76F6F" w14:paraId="0D0B940D" wp14:textId="77777777" wp14:noSpellErr="1">
      <w:pPr>
        <w:jc w:val="both"/>
        <w:rPr>
          <w:rFonts w:ascii="arial " w:hAnsi="arial " w:eastAsia="arial " w:cs="arial "/>
          <w:b w:val="1"/>
          <w:bCs w:val="1"/>
          <w:sz w:val="22"/>
          <w:szCs w:val="22"/>
        </w:rPr>
      </w:pPr>
    </w:p>
    <w:sectPr w:rsidRPr="000A799A" w:rsidR="00C76F6F" w:rsidSect="002F1240">
      <w:footerReference w:type="default" r:id="rId11"/>
      <w:pgSz w:w="12240" w:h="15840" w:orient="portrait"/>
      <w:pgMar w:top="1191" w:right="2098" w:bottom="119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812BA" w:rsidP="00B55BFD" w:rsidRDefault="001812BA" w14:paraId="0E27B00A" wp14:textId="77777777">
      <w:r>
        <w:separator/>
      </w:r>
    </w:p>
  </w:endnote>
  <w:endnote w:type="continuationSeparator" w:id="0">
    <w:p xmlns:wp14="http://schemas.microsoft.com/office/word/2010/wordml" w:rsidR="001812BA" w:rsidP="00B55BFD" w:rsidRDefault="001812BA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vill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221"/>
    </w:tblGrid>
    <w:tr xmlns:wp14="http://schemas.microsoft.com/office/word/2010/wordml" w:rsidRPr="00BA7985" w:rsidR="00385D45" w:rsidTr="008D7638" w14:paraId="3DEEC669" wp14:textId="77777777">
      <w:trPr>
        <w:tblCellSpacing w:w="15" w:type="dxa"/>
      </w:trPr>
      <w:tc>
        <w:tcPr>
          <w:tcW w:w="4971" w:type="pct"/>
          <w:vAlign w:val="center"/>
        </w:tcPr>
        <w:p w:rsidR="00385D45" w:rsidP="008D7638" w:rsidRDefault="00385D45" w14:paraId="3656B9AB" wp14:textId="77777777">
          <w:pPr>
            <w:pBdr>
              <w:bottom w:val="single" w:color="auto" w:sz="12" w:space="1"/>
            </w:pBdr>
            <w:jc w:val="both"/>
          </w:pPr>
        </w:p>
        <w:p w:rsidRPr="00BA7985" w:rsidR="00385D45" w:rsidP="008D7638" w:rsidRDefault="00385D45" w14:paraId="45FB0818" wp14:textId="77777777">
          <w:pPr>
            <w:jc w:val="both"/>
            <w:rPr>
              <w:szCs w:val="22"/>
            </w:rPr>
          </w:pPr>
        </w:p>
      </w:tc>
    </w:tr>
  </w:tbl>
  <w:p xmlns:wp14="http://schemas.microsoft.com/office/word/2010/wordml" w:rsidRPr="00DF33D9" w:rsidR="00385D45" w:rsidP="00385D45" w:rsidRDefault="00385D45" w14:paraId="201F2BB3" wp14:textId="77777777">
    <w:pPr>
      <w:ind w:left="284"/>
      <w:jc w:val="center"/>
      <w:rPr>
        <w:rFonts w:ascii="Times New Roman" w:hAnsi="Times New Roman"/>
        <w:sz w:val="18"/>
      </w:rPr>
    </w:pPr>
    <w:r w:rsidRPr="00DF33D9">
      <w:rPr>
        <w:rFonts w:ascii="Times New Roman" w:hAnsi="Times New Roman"/>
        <w:sz w:val="18"/>
      </w:rPr>
      <w:t xml:space="preserve">388 rue Saint-Jacques, </w:t>
    </w:r>
    <w:proofErr w:type="spellStart"/>
    <w:r w:rsidRPr="00DF33D9">
      <w:rPr>
        <w:rFonts w:ascii="Times New Roman" w:hAnsi="Times New Roman"/>
        <w:sz w:val="18"/>
      </w:rPr>
      <w:t>bur</w:t>
    </w:r>
    <w:proofErr w:type="spellEnd"/>
    <w:r>
      <w:rPr>
        <w:rFonts w:ascii="Times New Roman" w:hAnsi="Times New Roman"/>
        <w:sz w:val="18"/>
      </w:rPr>
      <w:t>.</w:t>
    </w:r>
    <w:r w:rsidRPr="00DF33D9">
      <w:rPr>
        <w:rFonts w:ascii="Times New Roman" w:hAnsi="Times New Roman"/>
        <w:sz w:val="18"/>
      </w:rPr>
      <w:t xml:space="preserve"> 500-A, Montréal, Québec</w:t>
    </w:r>
    <w:r>
      <w:rPr>
        <w:rFonts w:ascii="Times New Roman" w:hAnsi="Times New Roman"/>
        <w:sz w:val="18"/>
      </w:rPr>
      <w:t>,</w:t>
    </w:r>
    <w:r w:rsidRPr="00DF33D9">
      <w:rPr>
        <w:rFonts w:ascii="Times New Roman" w:hAnsi="Times New Roman"/>
        <w:sz w:val="18"/>
      </w:rPr>
      <w:t xml:space="preserve"> H2Y 1S1 – 514</w:t>
    </w:r>
    <w:r>
      <w:rPr>
        <w:rFonts w:ascii="Times New Roman" w:hAnsi="Times New Roman"/>
        <w:sz w:val="18"/>
      </w:rPr>
      <w:t>.</w:t>
    </w:r>
    <w:r w:rsidRPr="00DF33D9">
      <w:rPr>
        <w:rFonts w:ascii="Times New Roman" w:hAnsi="Times New Roman"/>
        <w:sz w:val="18"/>
      </w:rPr>
      <w:t>273</w:t>
    </w:r>
    <w:r>
      <w:rPr>
        <w:rFonts w:ascii="Times New Roman" w:hAnsi="Times New Roman"/>
        <w:sz w:val="18"/>
      </w:rPr>
      <w:t>.</w:t>
    </w:r>
    <w:r w:rsidRPr="00DF33D9">
      <w:rPr>
        <w:rFonts w:ascii="Times New Roman" w:hAnsi="Times New Roman"/>
        <w:sz w:val="18"/>
      </w:rPr>
      <w:t>6806</w:t>
    </w:r>
  </w:p>
  <w:p xmlns:wp14="http://schemas.microsoft.com/office/word/2010/wordml" w:rsidRPr="00DF33D9" w:rsidR="00385D45" w:rsidP="00385D45" w:rsidRDefault="00385D45" w14:paraId="5FAFE189" wp14:textId="77777777">
    <w:pPr>
      <w:ind w:left="284"/>
      <w:jc w:val="center"/>
      <w:rPr>
        <w:sz w:val="18"/>
        <w:szCs w:val="18"/>
      </w:rPr>
    </w:pPr>
    <w:hyperlink w:history="1" r:id="rId1">
      <w:r w:rsidRPr="00D80785">
        <w:rPr>
          <w:rStyle w:val="Lienhypertexte"/>
          <w:rFonts w:ascii="Times New Roman" w:hAnsi="Times New Roman"/>
          <w:sz w:val="18"/>
          <w:szCs w:val="18"/>
        </w:rPr>
        <w:t>www.agencem.com</w:t>
      </w:r>
    </w:hyperlink>
    <w:r w:rsidRPr="00DF33D9">
      <w:rPr>
        <w:rFonts w:ascii="Times New Roman" w:hAnsi="Times New Roman"/>
        <w:sz w:val="18"/>
        <w:szCs w:val="18"/>
      </w:rPr>
      <w:t xml:space="preserve">  &amp;  </w:t>
    </w:r>
    <w:hyperlink w:history="1" r:id="rId2">
      <w:r w:rsidRPr="00DF33D9">
        <w:rPr>
          <w:rFonts w:ascii="Times New Roman" w:hAnsi="Times New Roman"/>
          <w:color w:val="0000FF"/>
          <w:sz w:val="18"/>
          <w:szCs w:val="18"/>
          <w:u w:val="single"/>
        </w:rPr>
        <w:t>info@agencem.com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812BA" w:rsidP="00B55BFD" w:rsidRDefault="001812BA" w14:paraId="44EAFD9C" wp14:textId="77777777">
      <w:r>
        <w:separator/>
      </w:r>
    </w:p>
  </w:footnote>
  <w:footnote w:type="continuationSeparator" w:id="0">
    <w:p xmlns:wp14="http://schemas.microsoft.com/office/word/2010/wordml" w:rsidR="001812BA" w:rsidP="00B55BFD" w:rsidRDefault="001812BA" w14:paraId="4B94D5A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A3"/>
    <w:rsid w:val="00016291"/>
    <w:rsid w:val="0003105A"/>
    <w:rsid w:val="00085A32"/>
    <w:rsid w:val="000A1985"/>
    <w:rsid w:val="000A799A"/>
    <w:rsid w:val="000B13DF"/>
    <w:rsid w:val="000D0FD6"/>
    <w:rsid w:val="000D5FDF"/>
    <w:rsid w:val="000D7877"/>
    <w:rsid w:val="000E64D7"/>
    <w:rsid w:val="000F2DE1"/>
    <w:rsid w:val="001026F9"/>
    <w:rsid w:val="00103179"/>
    <w:rsid w:val="00104C3C"/>
    <w:rsid w:val="001051A1"/>
    <w:rsid w:val="00122C1F"/>
    <w:rsid w:val="00136C19"/>
    <w:rsid w:val="001628FD"/>
    <w:rsid w:val="0016449B"/>
    <w:rsid w:val="00171184"/>
    <w:rsid w:val="001812BA"/>
    <w:rsid w:val="001D420F"/>
    <w:rsid w:val="001E0C59"/>
    <w:rsid w:val="0020000B"/>
    <w:rsid w:val="00240565"/>
    <w:rsid w:val="00241E3A"/>
    <w:rsid w:val="00275693"/>
    <w:rsid w:val="002B1145"/>
    <w:rsid w:val="002C5800"/>
    <w:rsid w:val="002F1240"/>
    <w:rsid w:val="00347E70"/>
    <w:rsid w:val="0036581E"/>
    <w:rsid w:val="00385D45"/>
    <w:rsid w:val="003C295F"/>
    <w:rsid w:val="003C53BE"/>
    <w:rsid w:val="003E15F0"/>
    <w:rsid w:val="003E17C2"/>
    <w:rsid w:val="003E779D"/>
    <w:rsid w:val="004255AF"/>
    <w:rsid w:val="0048703B"/>
    <w:rsid w:val="004A1E46"/>
    <w:rsid w:val="004E7ED8"/>
    <w:rsid w:val="004F4D80"/>
    <w:rsid w:val="005171A8"/>
    <w:rsid w:val="00551D88"/>
    <w:rsid w:val="0055792C"/>
    <w:rsid w:val="00584F22"/>
    <w:rsid w:val="005D367B"/>
    <w:rsid w:val="005F1366"/>
    <w:rsid w:val="005F2F23"/>
    <w:rsid w:val="005F6F41"/>
    <w:rsid w:val="00606E33"/>
    <w:rsid w:val="006109BB"/>
    <w:rsid w:val="00631242"/>
    <w:rsid w:val="00650092"/>
    <w:rsid w:val="006541EA"/>
    <w:rsid w:val="00654286"/>
    <w:rsid w:val="006616F2"/>
    <w:rsid w:val="00684078"/>
    <w:rsid w:val="006863E0"/>
    <w:rsid w:val="006B6B7A"/>
    <w:rsid w:val="007060FE"/>
    <w:rsid w:val="0071076B"/>
    <w:rsid w:val="00721AD6"/>
    <w:rsid w:val="00731024"/>
    <w:rsid w:val="00731FFB"/>
    <w:rsid w:val="0074010D"/>
    <w:rsid w:val="00760C92"/>
    <w:rsid w:val="007D0533"/>
    <w:rsid w:val="008063A3"/>
    <w:rsid w:val="00810B41"/>
    <w:rsid w:val="00833A0E"/>
    <w:rsid w:val="00853249"/>
    <w:rsid w:val="008670AA"/>
    <w:rsid w:val="00885D48"/>
    <w:rsid w:val="00887ABA"/>
    <w:rsid w:val="008A1777"/>
    <w:rsid w:val="008D7638"/>
    <w:rsid w:val="008E7E2A"/>
    <w:rsid w:val="008F2719"/>
    <w:rsid w:val="009133E2"/>
    <w:rsid w:val="00914E90"/>
    <w:rsid w:val="00950179"/>
    <w:rsid w:val="009A395A"/>
    <w:rsid w:val="009B74FA"/>
    <w:rsid w:val="009C1726"/>
    <w:rsid w:val="009C52A3"/>
    <w:rsid w:val="009D03A5"/>
    <w:rsid w:val="009E3BE5"/>
    <w:rsid w:val="00A0328B"/>
    <w:rsid w:val="00A04713"/>
    <w:rsid w:val="00A1349D"/>
    <w:rsid w:val="00A16601"/>
    <w:rsid w:val="00A3077A"/>
    <w:rsid w:val="00A30D3A"/>
    <w:rsid w:val="00A4049F"/>
    <w:rsid w:val="00A5783F"/>
    <w:rsid w:val="00A81CF0"/>
    <w:rsid w:val="00A958D2"/>
    <w:rsid w:val="00AB02AC"/>
    <w:rsid w:val="00AB16CD"/>
    <w:rsid w:val="00AC1912"/>
    <w:rsid w:val="00AD2453"/>
    <w:rsid w:val="00AE106C"/>
    <w:rsid w:val="00AF3199"/>
    <w:rsid w:val="00B172A6"/>
    <w:rsid w:val="00B55BFD"/>
    <w:rsid w:val="00B710F2"/>
    <w:rsid w:val="00BA7985"/>
    <w:rsid w:val="00BC31DA"/>
    <w:rsid w:val="00BF0B84"/>
    <w:rsid w:val="00BF0CDF"/>
    <w:rsid w:val="00C1308D"/>
    <w:rsid w:val="00C14BA0"/>
    <w:rsid w:val="00C22D61"/>
    <w:rsid w:val="00C231C6"/>
    <w:rsid w:val="00C30AC1"/>
    <w:rsid w:val="00C43A0B"/>
    <w:rsid w:val="00C7328F"/>
    <w:rsid w:val="00C74299"/>
    <w:rsid w:val="00C76F6F"/>
    <w:rsid w:val="00CA2EAB"/>
    <w:rsid w:val="00CB3B90"/>
    <w:rsid w:val="00CB48CF"/>
    <w:rsid w:val="00CC3DDC"/>
    <w:rsid w:val="00CF0EB3"/>
    <w:rsid w:val="00CF6E84"/>
    <w:rsid w:val="00D214AF"/>
    <w:rsid w:val="00D22C03"/>
    <w:rsid w:val="00D27D8E"/>
    <w:rsid w:val="00D36019"/>
    <w:rsid w:val="00D5709D"/>
    <w:rsid w:val="00D60CDE"/>
    <w:rsid w:val="00D8213B"/>
    <w:rsid w:val="00D94EFA"/>
    <w:rsid w:val="00DA76D2"/>
    <w:rsid w:val="00DF33D9"/>
    <w:rsid w:val="00E00AED"/>
    <w:rsid w:val="00E112C9"/>
    <w:rsid w:val="00E11D9A"/>
    <w:rsid w:val="00E42110"/>
    <w:rsid w:val="00E44A59"/>
    <w:rsid w:val="00E60E5A"/>
    <w:rsid w:val="00E923F0"/>
    <w:rsid w:val="00E942A0"/>
    <w:rsid w:val="00EA591F"/>
    <w:rsid w:val="00EC1C5A"/>
    <w:rsid w:val="00EE5A77"/>
    <w:rsid w:val="00F2564D"/>
    <w:rsid w:val="00F26688"/>
    <w:rsid w:val="00F4474F"/>
    <w:rsid w:val="00F5200A"/>
    <w:rsid w:val="00F90D9E"/>
    <w:rsid w:val="00F9538F"/>
    <w:rsid w:val="00F967E8"/>
    <w:rsid w:val="00FA18C6"/>
    <w:rsid w:val="0A4AC766"/>
    <w:rsid w:val="0DFA1E94"/>
    <w:rsid w:val="123CB0EE"/>
    <w:rsid w:val="12ECABE2"/>
    <w:rsid w:val="13F1A9AC"/>
    <w:rsid w:val="158D7A0D"/>
    <w:rsid w:val="17294A6E"/>
    <w:rsid w:val="17AAEA21"/>
    <w:rsid w:val="201E74C0"/>
    <w:rsid w:val="20B21D02"/>
    <w:rsid w:val="23F2C6D0"/>
    <w:rsid w:val="2600D902"/>
    <w:rsid w:val="267E386D"/>
    <w:rsid w:val="28F888BF"/>
    <w:rsid w:val="29B5D92F"/>
    <w:rsid w:val="2F1DA503"/>
    <w:rsid w:val="33040C9D"/>
    <w:rsid w:val="37393D1E"/>
    <w:rsid w:val="39EF72BB"/>
    <w:rsid w:val="41C5D407"/>
    <w:rsid w:val="5135944F"/>
    <w:rsid w:val="55EE3329"/>
    <w:rsid w:val="58051376"/>
    <w:rsid w:val="593EFC48"/>
    <w:rsid w:val="6130E5D0"/>
    <w:rsid w:val="642FC52B"/>
    <w:rsid w:val="6476D465"/>
    <w:rsid w:val="6661474F"/>
    <w:rsid w:val="676A2CEA"/>
    <w:rsid w:val="6943E53B"/>
    <w:rsid w:val="6C7B85FD"/>
    <w:rsid w:val="6DC28A34"/>
    <w:rsid w:val="72EAC781"/>
    <w:rsid w:val="7B4A8D89"/>
    <w:rsid w:val="7F70E758"/>
    <w:rsid w:val="7FC1C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1C7392"/>
  <w15:chartTrackingRefBased/>
  <w15:docId w15:val="{E2B21A78-01FC-4B70-967E-D0C39C6598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52A3"/>
    <w:rPr>
      <w:rFonts w:ascii="Arial" w:hAnsi="Arial"/>
      <w:sz w:val="22"/>
      <w:lang w:val="fr-CA" w:eastAsia="fr-FR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Titre">
    <w:name w:val="Title"/>
    <w:basedOn w:val="Normal"/>
    <w:qFormat/>
    <w:rsid w:val="009C52A3"/>
    <w:pPr>
      <w:jc w:val="center"/>
    </w:pPr>
    <w:rPr>
      <w:b/>
      <w:sz w:val="32"/>
    </w:rPr>
  </w:style>
  <w:style w:type="paragraph" w:styleId="Pieddepage">
    <w:name w:val="footer"/>
    <w:basedOn w:val="Normal"/>
    <w:link w:val="PieddepageCar"/>
    <w:uiPriority w:val="99"/>
    <w:rsid w:val="009C52A3"/>
    <w:pPr>
      <w:tabs>
        <w:tab w:val="center" w:pos="4320"/>
        <w:tab w:val="right" w:pos="8640"/>
      </w:tabs>
    </w:pPr>
  </w:style>
  <w:style w:type="paragraph" w:styleId="ecmsonormal" w:customStyle="1">
    <w:name w:val="ec_msonormal"/>
    <w:basedOn w:val="Normal"/>
    <w:rsid w:val="009C52A3"/>
    <w:pPr>
      <w:spacing w:after="324"/>
    </w:pPr>
    <w:rPr>
      <w:rFonts w:ascii="Times New Roman" w:hAnsi="Times New Roman"/>
      <w:sz w:val="24"/>
      <w:szCs w:val="24"/>
      <w:lang w:eastAsia="fr-CA"/>
    </w:rPr>
  </w:style>
  <w:style w:type="character" w:styleId="piece" w:customStyle="1">
    <w:name w:val="piece"/>
    <w:basedOn w:val="Policepardfaut"/>
    <w:rsid w:val="007D0533"/>
  </w:style>
  <w:style w:type="character" w:styleId="Lienhypertexte">
    <w:name w:val="Hyperlink"/>
    <w:rsid w:val="00122C1F"/>
    <w:rPr>
      <w:color w:val="0000FF"/>
      <w:u w:val="single"/>
    </w:rPr>
  </w:style>
  <w:style w:type="character" w:styleId="PieddepageCar" w:customStyle="1">
    <w:name w:val="Pied de page Car"/>
    <w:link w:val="Pieddepage"/>
    <w:uiPriority w:val="99"/>
    <w:rsid w:val="00122C1F"/>
    <w:rPr>
      <w:rFonts w:ascii="Arial" w:hAnsi="Arial"/>
      <w:sz w:val="22"/>
      <w:lang w:eastAsia="fr-FR"/>
    </w:rPr>
  </w:style>
  <w:style w:type="paragraph" w:styleId="En-tte">
    <w:name w:val="header"/>
    <w:basedOn w:val="Normal"/>
    <w:link w:val="En-tteCar"/>
    <w:rsid w:val="00B55BFD"/>
    <w:pPr>
      <w:tabs>
        <w:tab w:val="center" w:pos="4320"/>
        <w:tab w:val="right" w:pos="8640"/>
      </w:tabs>
    </w:pPr>
  </w:style>
  <w:style w:type="character" w:styleId="En-tteCar" w:customStyle="1">
    <w:name w:val="En-tête Car"/>
    <w:link w:val="En-tte"/>
    <w:rsid w:val="00B55BFD"/>
    <w:rPr>
      <w:rFonts w:ascii="Arial" w:hAnsi="Arial"/>
      <w:sz w:val="22"/>
      <w:lang w:eastAsia="fr-FR"/>
    </w:rPr>
  </w:style>
  <w:style w:type="character" w:styleId="Mentionnonrsolue">
    <w:name w:val="Unresolved Mention"/>
    <w:uiPriority w:val="99"/>
    <w:semiHidden/>
    <w:unhideWhenUsed/>
    <w:rsid w:val="009C172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385D45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385D45"/>
    <w:rPr>
      <w:rFonts w:ascii="Tahoma" w:hAnsi="Tahoma" w:cs="Tahoma"/>
      <w:sz w:val="16"/>
      <w:szCs w:val="1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76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fr-CA"/>
    </w:rPr>
  </w:style>
  <w:style w:type="character" w:styleId="PrformatHTMLCar" w:customStyle="1">
    <w:name w:val="Préformaté HTML Car"/>
    <w:link w:val="PrformatHTML"/>
    <w:uiPriority w:val="99"/>
    <w:rsid w:val="00C76F6F"/>
    <w:rPr>
      <w:rFonts w:ascii="Courier New" w:hAnsi="Courier New" w:cs="Courier New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Policepardfau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../customXml/item4.xml" Id="rId14" /><Relationship Type="http://schemas.openxmlformats.org/officeDocument/2006/relationships/image" Target="/media/image3.png" Id="R93a5514d902b41c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gencem.com" TargetMode="External"/><Relationship Id="rId1" Type="http://schemas.openxmlformats.org/officeDocument/2006/relationships/hyperlink" Target="http://www.agenc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C1C1CDDF414EB8D585B404C91F6E" ma:contentTypeVersion="16" ma:contentTypeDescription="Crée un document." ma:contentTypeScope="" ma:versionID="d176812dc127b3fbcb7b2285e3a4d5fd">
  <xsd:schema xmlns:xsd="http://www.w3.org/2001/XMLSchema" xmlns:xs="http://www.w3.org/2001/XMLSchema" xmlns:p="http://schemas.microsoft.com/office/2006/metadata/properties" xmlns:ns2="58e56034-b71c-429d-b801-c175cfd1325e" xmlns:ns3="ad4d22dd-317d-4552-9404-3a39f2d4f013" xmlns:ns4="18f9685c-bae7-4652-8ed8-c30e0389eb41" targetNamespace="http://schemas.microsoft.com/office/2006/metadata/properties" ma:root="true" ma:fieldsID="d9e82769833255551a5b4d399e567ae5" ns2:_="" ns3:_="" ns4:_="">
    <xsd:import namespace="58e56034-b71c-429d-b801-c175cfd1325e"/>
    <xsd:import namespace="ad4d22dd-317d-4552-9404-3a39f2d4f013"/>
    <xsd:import namespace="18f9685c-bae7-4652-8ed8-c30e0389e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6034-b71c-429d-b801-c175cfd13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226a9e4-6761-48e1-a45a-9419e0386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d22dd-317d-4552-9404-3a39f2d4f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9685c-bae7-4652-8ed8-c30e0389eb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31d41-d7c1-4452-a3b7-ae5a3f76194c}" ma:internalName="TaxCatchAll" ma:showField="CatchAllData" ma:web="18f9685c-bae7-4652-8ed8-c30e0389e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9685c-bae7-4652-8ed8-c30e0389eb41" xsi:nil="true"/>
    <lcf76f155ced4ddcb4097134ff3c332f xmlns="58e56034-b71c-429d-b801-c175cfd132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87C37-B417-49AF-B059-F7F39D4D3123}"/>
</file>

<file path=customXml/itemProps2.xml><?xml version="1.0" encoding="utf-8"?>
<ds:datastoreItem xmlns:ds="http://schemas.openxmlformats.org/officeDocument/2006/customXml" ds:itemID="{585CA2C5-8F73-4973-88D2-439552008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969EF-4A89-4C01-84A9-97831178F1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24060-CAA5-4346-B773-0E2F94DC14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AGENCE ARTISTIQUE M</dc:title>
  <dc:subject/>
  <dc:creator>user</dc:creator>
  <keywords/>
  <lastModifiedBy>Graton, Andréanne</lastModifiedBy>
  <revision>4</revision>
  <lastPrinted>2014-06-20T02:40:00.0000000Z</lastPrinted>
  <dcterms:created xsi:type="dcterms:W3CDTF">2023-02-03T00:40:00.0000000Z</dcterms:created>
  <dcterms:modified xsi:type="dcterms:W3CDTF">2023-04-19T14:12:35.5464708Z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0x010100DB8DC1C1CDDF414EB8D585B404C91F6E</vt:lpwstr>
  </property>
  <property fmtid="{D5CDD505-2E9C-101B-9397-08002B2CF9AE}" pid="3" name="MediaServiceImageTags">
    <vt:lpwstr/>
  </property>
</Properties>
</file>